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6A00" w:rsidRPr="00837A18" w:rsidRDefault="00837A18" w:rsidP="00837A18">
      <w:pPr>
        <w:jc w:val="right"/>
        <w:rPr>
          <w:rFonts w:ascii="Arial" w:hAnsi="Arial" w:cs="Arial"/>
          <w:b/>
          <w:u w:val="single"/>
        </w:rPr>
      </w:pPr>
      <w:r w:rsidRPr="00837A18">
        <w:rPr>
          <w:rFonts w:ascii="Arial" w:hAnsi="Arial" w:cs="Arial"/>
          <w:b/>
          <w:u w:val="single"/>
        </w:rPr>
        <w:t>COMUNICATO STAMPA</w:t>
      </w:r>
    </w:p>
    <w:p w:rsidR="00A91E39" w:rsidRDefault="00696152">
      <w:pPr>
        <w:jc w:val="center"/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</w:pPr>
      <w:r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  <w:drawing>
          <wp:inline distT="0" distB="0" distL="0" distR="0">
            <wp:extent cx="3295650" cy="1924050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013" t="35075" r="37791" b="41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9E7" w:rsidRDefault="000B59E7">
      <w:pPr>
        <w:jc w:val="center"/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</w:pPr>
    </w:p>
    <w:p w:rsidR="000B59E7" w:rsidRDefault="00B4257B">
      <w:pPr>
        <w:jc w:val="center"/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</w:pPr>
      <w:r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  <w:br/>
      </w:r>
      <w:r w:rsidR="000B59E7"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  <w:t>P-ASSAGGI DI MARE</w:t>
      </w:r>
      <w:r w:rsidR="00023953"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  <w:t xml:space="preserve"> </w:t>
      </w:r>
    </w:p>
    <w:p w:rsidR="00DA361A" w:rsidRDefault="00446A00" w:rsidP="000B59E7">
      <w:pPr>
        <w:jc w:val="center"/>
        <w:rPr>
          <w:rFonts w:ascii="Arial" w:hAnsi="Arial" w:cs="Arial"/>
          <w:b/>
          <w:bCs/>
          <w:color w:val="353535"/>
          <w:sz w:val="24"/>
          <w:szCs w:val="24"/>
        </w:rPr>
      </w:pPr>
      <w:r w:rsidRPr="00DA361A">
        <w:rPr>
          <w:rFonts w:ascii="Arial" w:hAnsi="Arial" w:cs="Arial"/>
          <w:b/>
          <w:bCs/>
          <w:color w:val="353535"/>
          <w:sz w:val="24"/>
          <w:szCs w:val="24"/>
        </w:rPr>
        <w:t>IMPARIAMO CON I PESCATORI DEL</w:t>
      </w:r>
      <w:r w:rsidR="000B59E7">
        <w:rPr>
          <w:rFonts w:ascii="Arial" w:hAnsi="Arial" w:cs="Arial"/>
          <w:b/>
          <w:bCs/>
          <w:color w:val="353535"/>
          <w:sz w:val="24"/>
          <w:szCs w:val="24"/>
        </w:rPr>
        <w:t>LE MARINERIE DELLA NOSTRA COSTA</w:t>
      </w:r>
    </w:p>
    <w:p w:rsidR="00023953" w:rsidRDefault="00023953" w:rsidP="00023953">
      <w:pPr>
        <w:jc w:val="center"/>
        <w:rPr>
          <w:rFonts w:cs="Times New Roman"/>
          <w:color w:val="000000"/>
          <w:sz w:val="22"/>
          <w:szCs w:val="22"/>
          <w:lang w:eastAsia="it-IT"/>
        </w:rPr>
      </w:pPr>
      <w:r w:rsidRPr="00023953">
        <w:rPr>
          <w:rFonts w:cs="Times New Roman"/>
          <w:color w:val="000000"/>
          <w:sz w:val="22"/>
          <w:szCs w:val="22"/>
          <w:lang w:eastAsia="it-IT"/>
        </w:rPr>
        <w:t>“Pesce dell’Adriatico costa dell’Emilia-Romagna: benessere e abitudini alimentari,</w:t>
      </w:r>
    </w:p>
    <w:p w:rsidR="00091009" w:rsidRPr="00023953" w:rsidRDefault="00023953" w:rsidP="00023953">
      <w:pPr>
        <w:jc w:val="center"/>
        <w:rPr>
          <w:rFonts w:ascii="Arial" w:hAnsi="Arial" w:cs="Arial"/>
          <w:b/>
          <w:sz w:val="22"/>
          <w:szCs w:val="22"/>
        </w:rPr>
      </w:pPr>
      <w:r w:rsidRPr="00023953">
        <w:rPr>
          <w:rFonts w:cs="Times New Roman"/>
          <w:color w:val="000000"/>
          <w:sz w:val="22"/>
          <w:szCs w:val="22"/>
          <w:lang w:eastAsia="it-IT"/>
        </w:rPr>
        <w:t>come raggiungere il cliente finale”</w:t>
      </w:r>
    </w:p>
    <w:p w:rsidR="00B4257B" w:rsidRDefault="00B4257B" w:rsidP="00B4257B">
      <w:pPr>
        <w:rPr>
          <w:rFonts w:ascii="Arial" w:hAnsi="Arial" w:cs="Arial"/>
          <w:sz w:val="22"/>
          <w:szCs w:val="22"/>
        </w:rPr>
      </w:pPr>
    </w:p>
    <w:p w:rsidR="00023953" w:rsidRDefault="00023953" w:rsidP="0002395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  <w:t xml:space="preserve">DAL MARE </w:t>
      </w:r>
      <w:r w:rsidR="00A25EA4">
        <w:rPr>
          <w:rFonts w:cs="Times New Roman"/>
          <w:sz w:val="24"/>
          <w:szCs w:val="24"/>
          <w:lang w:eastAsia="it-IT"/>
        </w:rPr>
        <w:t xml:space="preserve">ALLA TAVOLA, </w:t>
      </w:r>
      <w:r>
        <w:rPr>
          <w:rFonts w:cs="Times New Roman"/>
          <w:sz w:val="24"/>
          <w:szCs w:val="24"/>
          <w:lang w:eastAsia="it-IT"/>
        </w:rPr>
        <w:t xml:space="preserve">NUOVI PERCORSI PER AVVICINARE </w:t>
      </w:r>
    </w:p>
    <w:p w:rsidR="00023953" w:rsidRDefault="00A25EA4" w:rsidP="0002395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  <w:t>IL PESCE DELL</w:t>
      </w:r>
      <w:r w:rsidR="00023953">
        <w:rPr>
          <w:rFonts w:cs="Times New Roman"/>
          <w:sz w:val="24"/>
          <w:szCs w:val="24"/>
          <w:lang w:eastAsia="it-IT"/>
        </w:rPr>
        <w:t>'ADRIATICO</w:t>
      </w:r>
      <w:r>
        <w:rPr>
          <w:rFonts w:cs="Times New Roman"/>
          <w:sz w:val="24"/>
          <w:szCs w:val="24"/>
          <w:lang w:eastAsia="it-IT"/>
        </w:rPr>
        <w:t xml:space="preserve"> COSTA EMILIA ROMAGNA A CONSUMATORI E RISTORAZIONE</w:t>
      </w:r>
    </w:p>
    <w:p w:rsidR="00023953" w:rsidRDefault="00023953" w:rsidP="0002395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it-IT"/>
        </w:rPr>
      </w:pPr>
    </w:p>
    <w:p w:rsidR="00023953" w:rsidRDefault="00DA4B0B" w:rsidP="00B32900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 w:val="24"/>
          <w:szCs w:val="24"/>
          <w:lang w:eastAsia="it-IT"/>
        </w:rPr>
      </w:pPr>
      <w:r>
        <w:rPr>
          <w:rFonts w:cs="Times New Roman"/>
          <w:i/>
          <w:iCs/>
          <w:sz w:val="24"/>
          <w:szCs w:val="24"/>
          <w:lang w:eastAsia="it-IT"/>
        </w:rPr>
        <w:t>Il presidente del FLAG</w:t>
      </w:r>
      <w:r w:rsidR="00023953">
        <w:rPr>
          <w:rFonts w:cs="Times New Roman"/>
          <w:i/>
          <w:iCs/>
          <w:sz w:val="24"/>
          <w:szCs w:val="24"/>
          <w:lang w:eastAsia="it-IT"/>
        </w:rPr>
        <w:t xml:space="preserve"> Costa dell'Emilia-Romagna Lorenzo Marchesini propone un tavolo per valutare nuovi modelli per avvicinare i prodotti dell'Adriatico</w:t>
      </w:r>
      <w:r w:rsidR="00A25EA4">
        <w:rPr>
          <w:rFonts w:cs="Times New Roman"/>
          <w:i/>
          <w:iCs/>
          <w:sz w:val="24"/>
          <w:szCs w:val="24"/>
          <w:lang w:eastAsia="it-IT"/>
        </w:rPr>
        <w:t xml:space="preserve"> costa Emil</w:t>
      </w:r>
      <w:r w:rsidR="00023953">
        <w:rPr>
          <w:rFonts w:cs="Times New Roman"/>
          <w:i/>
          <w:iCs/>
          <w:sz w:val="24"/>
          <w:szCs w:val="24"/>
          <w:lang w:eastAsia="it-IT"/>
        </w:rPr>
        <w:t>i</w:t>
      </w:r>
      <w:r w:rsidR="00A25EA4">
        <w:rPr>
          <w:rFonts w:cs="Times New Roman"/>
          <w:i/>
          <w:iCs/>
          <w:sz w:val="24"/>
          <w:szCs w:val="24"/>
          <w:lang w:eastAsia="it-IT"/>
        </w:rPr>
        <w:t>a</w:t>
      </w:r>
      <w:r w:rsidR="00023953">
        <w:rPr>
          <w:rFonts w:cs="Times New Roman"/>
          <w:i/>
          <w:iCs/>
          <w:sz w:val="24"/>
          <w:szCs w:val="24"/>
          <w:lang w:eastAsia="it-IT"/>
        </w:rPr>
        <w:t xml:space="preserve"> Romagna al consumatore finale </w:t>
      </w:r>
      <w:r w:rsidR="00A25EA4">
        <w:rPr>
          <w:rFonts w:cs="Times New Roman"/>
          <w:i/>
          <w:iCs/>
          <w:sz w:val="24"/>
          <w:szCs w:val="24"/>
          <w:lang w:eastAsia="it-IT"/>
        </w:rPr>
        <w:t>e consentire al settore H</w:t>
      </w:r>
      <w:r w:rsidR="00023953">
        <w:rPr>
          <w:rFonts w:cs="Times New Roman"/>
          <w:i/>
          <w:iCs/>
          <w:sz w:val="24"/>
          <w:szCs w:val="24"/>
          <w:lang w:eastAsia="it-IT"/>
        </w:rPr>
        <w:t>o</w:t>
      </w:r>
      <w:r w:rsidR="00A25EA4">
        <w:rPr>
          <w:rFonts w:cs="Times New Roman"/>
          <w:i/>
          <w:iCs/>
          <w:sz w:val="24"/>
          <w:szCs w:val="24"/>
          <w:lang w:eastAsia="it-IT"/>
        </w:rPr>
        <w:t>.R</w:t>
      </w:r>
      <w:r w:rsidR="00023953">
        <w:rPr>
          <w:rFonts w:cs="Times New Roman"/>
          <w:i/>
          <w:iCs/>
          <w:sz w:val="24"/>
          <w:szCs w:val="24"/>
          <w:lang w:eastAsia="it-IT"/>
        </w:rPr>
        <w:t>e</w:t>
      </w:r>
      <w:r w:rsidR="00A25EA4">
        <w:rPr>
          <w:rFonts w:cs="Times New Roman"/>
          <w:i/>
          <w:iCs/>
          <w:sz w:val="24"/>
          <w:szCs w:val="24"/>
          <w:lang w:eastAsia="it-IT"/>
        </w:rPr>
        <w:t>.C</w:t>
      </w:r>
      <w:r w:rsidR="00023953">
        <w:rPr>
          <w:rFonts w:cs="Times New Roman"/>
          <w:i/>
          <w:iCs/>
          <w:sz w:val="24"/>
          <w:szCs w:val="24"/>
          <w:lang w:eastAsia="it-IT"/>
        </w:rPr>
        <w:t>a</w:t>
      </w:r>
      <w:r w:rsidR="00A25EA4">
        <w:rPr>
          <w:rFonts w:cs="Times New Roman"/>
          <w:i/>
          <w:iCs/>
          <w:sz w:val="24"/>
          <w:szCs w:val="24"/>
          <w:lang w:eastAsia="it-IT"/>
        </w:rPr>
        <w:t>.</w:t>
      </w:r>
      <w:r w:rsidR="00B32900">
        <w:rPr>
          <w:rFonts w:cs="Times New Roman"/>
          <w:i/>
          <w:iCs/>
          <w:sz w:val="24"/>
          <w:szCs w:val="24"/>
          <w:lang w:eastAsia="it-IT"/>
        </w:rPr>
        <w:t xml:space="preserve"> </w:t>
      </w:r>
      <w:r w:rsidR="00023953">
        <w:rPr>
          <w:rFonts w:cs="Times New Roman"/>
          <w:i/>
          <w:iCs/>
          <w:sz w:val="24"/>
          <w:szCs w:val="24"/>
          <w:lang w:eastAsia="it-IT"/>
        </w:rPr>
        <w:t xml:space="preserve">di potersi rifornire del pesce fresco con rinnovate lavorazioni. </w:t>
      </w:r>
    </w:p>
    <w:p w:rsidR="00023953" w:rsidRDefault="00023953" w:rsidP="0002395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i/>
          <w:iCs/>
          <w:sz w:val="24"/>
          <w:szCs w:val="24"/>
          <w:lang w:eastAsia="it-IT"/>
        </w:rPr>
      </w:pPr>
    </w:p>
    <w:p w:rsidR="00B32900" w:rsidRPr="00B32900" w:rsidRDefault="00B32900" w:rsidP="00023953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i/>
          <w:color w:val="000000"/>
          <w:sz w:val="24"/>
          <w:szCs w:val="24"/>
          <w:lang w:eastAsia="it-IT"/>
        </w:rPr>
      </w:pPr>
      <w:r w:rsidRPr="00B32900">
        <w:rPr>
          <w:rFonts w:cs="Times New Roman"/>
          <w:i/>
          <w:color w:val="000000"/>
          <w:sz w:val="24"/>
          <w:szCs w:val="24"/>
          <w:lang w:eastAsia="it-IT"/>
        </w:rPr>
        <w:t>Bologna, 29 settembre</w:t>
      </w:r>
    </w:p>
    <w:p w:rsidR="00023953" w:rsidRDefault="00023953" w:rsidP="00023953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kern w:val="1"/>
          <w:sz w:val="24"/>
          <w:szCs w:val="24"/>
          <w:lang w:eastAsia="it-IT"/>
        </w:rPr>
      </w:pPr>
      <w:r>
        <w:rPr>
          <w:rFonts w:cs="Times New Roman"/>
          <w:color w:val="000000"/>
          <w:sz w:val="24"/>
          <w:szCs w:val="24"/>
          <w:lang w:eastAsia="it-IT"/>
        </w:rPr>
        <w:t xml:space="preserve">Studiare </w:t>
      </w:r>
      <w:r w:rsidRPr="00B32900">
        <w:rPr>
          <w:rFonts w:cs="Times New Roman"/>
          <w:b/>
          <w:color w:val="000000"/>
          <w:sz w:val="24"/>
          <w:szCs w:val="24"/>
          <w:lang w:eastAsia="it-IT"/>
        </w:rPr>
        <w:t>nuove forme di distribuzione</w:t>
      </w:r>
      <w:r>
        <w:rPr>
          <w:rFonts w:cs="Times New Roman"/>
          <w:color w:val="000000"/>
          <w:sz w:val="24"/>
          <w:szCs w:val="24"/>
          <w:lang w:eastAsia="it-IT"/>
        </w:rPr>
        <w:t xml:space="preserve"> per avvicinare sempre di più i prodotti del mare dell'Emilia Romagna alle tavole dei consumatori e dei ristoranti. È quanto emerso dal </w:t>
      </w:r>
      <w:r w:rsidRPr="00B32900">
        <w:rPr>
          <w:rFonts w:cs="Times New Roman"/>
          <w:b/>
          <w:color w:val="000000"/>
          <w:sz w:val="24"/>
          <w:szCs w:val="24"/>
          <w:lang w:eastAsia="it-IT"/>
        </w:rPr>
        <w:t>convegno “Pesce dell’Adriatico costa dell’Emilia-Romagna:</w:t>
      </w:r>
      <w:r w:rsidR="00B32900" w:rsidRPr="00B32900">
        <w:rPr>
          <w:rFonts w:cs="Times New Roman"/>
          <w:b/>
          <w:color w:val="000000"/>
          <w:sz w:val="24"/>
          <w:szCs w:val="24"/>
          <w:lang w:eastAsia="it-IT"/>
        </w:rPr>
        <w:t xml:space="preserve"> </w:t>
      </w:r>
      <w:r w:rsidRPr="00B32900">
        <w:rPr>
          <w:rFonts w:cs="Times New Roman"/>
          <w:b/>
          <w:color w:val="000000"/>
          <w:sz w:val="24"/>
          <w:szCs w:val="24"/>
          <w:lang w:eastAsia="it-IT"/>
        </w:rPr>
        <w:t>benessere e abitudini alimentari, come raggiungere il cliente finale”,</w:t>
      </w:r>
      <w:r>
        <w:rPr>
          <w:rFonts w:cs="Times New Roman"/>
          <w:color w:val="000000"/>
          <w:sz w:val="24"/>
          <w:szCs w:val="24"/>
          <w:lang w:eastAsia="it-IT"/>
        </w:rPr>
        <w:t xml:space="preserve"> svoltosi oggi nella Sala Fondazione Fico all'interno del parco agroalimentare </w:t>
      </w:r>
      <w:r w:rsidRPr="00B32900">
        <w:rPr>
          <w:rFonts w:cs="Times New Roman"/>
          <w:b/>
          <w:color w:val="000000"/>
          <w:sz w:val="24"/>
          <w:szCs w:val="24"/>
          <w:lang w:eastAsia="it-IT"/>
        </w:rPr>
        <w:t>Fico Eataly World</w:t>
      </w:r>
      <w:r>
        <w:rPr>
          <w:rFonts w:cs="Times New Roman"/>
          <w:color w:val="000000"/>
          <w:sz w:val="24"/>
          <w:szCs w:val="24"/>
          <w:lang w:eastAsia="it-IT"/>
        </w:rPr>
        <w:t>, organizzato dal Flag Costa dell’Emilia</w:t>
      </w:r>
      <w:r w:rsidR="00B32900">
        <w:rPr>
          <w:rFonts w:cs="Times New Roman"/>
          <w:color w:val="000000"/>
          <w:sz w:val="24"/>
          <w:szCs w:val="24"/>
          <w:lang w:eastAsia="it-IT"/>
        </w:rPr>
        <w:t>-</w:t>
      </w:r>
      <w:r>
        <w:rPr>
          <w:rFonts w:cs="Times New Roman"/>
          <w:color w:val="000000"/>
          <w:sz w:val="24"/>
          <w:szCs w:val="24"/>
          <w:lang w:eastAsia="it-IT"/>
        </w:rPr>
        <w:t>Romagna, il gruppo di azione locale attivo nel settore pesca e acquacoltura da Goro a Cattolica.</w:t>
      </w:r>
    </w:p>
    <w:p w:rsidR="00023953" w:rsidRDefault="00023953" w:rsidP="00023953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kern w:val="1"/>
          <w:sz w:val="24"/>
          <w:szCs w:val="24"/>
          <w:lang w:eastAsia="it-IT"/>
        </w:rPr>
      </w:pP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Al convegno sono intervenuti </w:t>
      </w:r>
      <w:r w:rsidRPr="00B32900">
        <w:rPr>
          <w:rFonts w:cs="Times New Roman"/>
          <w:b/>
          <w:color w:val="000000"/>
          <w:kern w:val="1"/>
          <w:sz w:val="24"/>
          <w:szCs w:val="24"/>
          <w:lang w:eastAsia="it-IT"/>
        </w:rPr>
        <w:t>Luciana Prete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</w:t>
      </w:r>
      <w:r w:rsidR="00B32900">
        <w:rPr>
          <w:rFonts w:cs="Times New Roman"/>
          <w:color w:val="000000"/>
          <w:kern w:val="1"/>
          <w:sz w:val="24"/>
          <w:szCs w:val="24"/>
          <w:lang w:eastAsia="it-IT"/>
        </w:rPr>
        <w:t>-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nutrizionista dell'Azienda Usl Bologna </w:t>
      </w:r>
      <w:r w:rsidR="00B32900">
        <w:rPr>
          <w:rFonts w:cs="Times New Roman"/>
          <w:color w:val="000000"/>
          <w:kern w:val="1"/>
          <w:sz w:val="24"/>
          <w:szCs w:val="24"/>
          <w:lang w:eastAsia="it-IT"/>
        </w:rPr>
        <w:t>-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che ha illustrato le proprietà di benessere e abitudini alimentari, soffermandosi in particolare </w:t>
      </w:r>
      <w:r w:rsidR="005C0F68">
        <w:rPr>
          <w:rFonts w:cs="Times New Roman"/>
          <w:color w:val="000000"/>
          <w:kern w:val="1"/>
          <w:sz w:val="24"/>
          <w:szCs w:val="24"/>
          <w:lang w:eastAsia="it-IT"/>
        </w:rPr>
        <w:t xml:space="preserve">sui 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>benefici nutrizionali di pesce azzurro e molluschi della costa adriat</w:t>
      </w:r>
      <w:r w:rsidR="00DA4B0B">
        <w:rPr>
          <w:rFonts w:cs="Times New Roman"/>
          <w:color w:val="000000"/>
          <w:kern w:val="1"/>
          <w:sz w:val="24"/>
          <w:szCs w:val="24"/>
          <w:lang w:eastAsia="it-IT"/>
        </w:rPr>
        <w:t xml:space="preserve">ica emiliano 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romagnola e </w:t>
      </w:r>
      <w:r w:rsidRPr="00B32900">
        <w:rPr>
          <w:rFonts w:cs="Times New Roman"/>
          <w:b/>
          <w:color w:val="000000"/>
          <w:kern w:val="1"/>
          <w:sz w:val="24"/>
          <w:szCs w:val="24"/>
          <w:lang w:eastAsia="it-IT"/>
        </w:rPr>
        <w:t xml:space="preserve">Gabriele </w:t>
      </w:r>
      <w:proofErr w:type="spellStart"/>
      <w:r w:rsidRPr="00B32900">
        <w:rPr>
          <w:rFonts w:cs="Times New Roman"/>
          <w:b/>
          <w:color w:val="000000"/>
          <w:kern w:val="1"/>
          <w:sz w:val="24"/>
          <w:szCs w:val="24"/>
          <w:lang w:eastAsia="it-IT"/>
        </w:rPr>
        <w:t>Squintani</w:t>
      </w:r>
      <w:proofErr w:type="spellEnd"/>
      <w:r w:rsidR="00B32900"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-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direttore dell'Unità operativa complessa Veterinaria igiene alimenti di origine a</w:t>
      </w:r>
      <w:r w:rsidR="00B32900">
        <w:rPr>
          <w:rFonts w:cs="Times New Roman"/>
          <w:color w:val="000000"/>
          <w:kern w:val="1"/>
          <w:sz w:val="24"/>
          <w:szCs w:val="24"/>
          <w:lang w:eastAsia="it-IT"/>
        </w:rPr>
        <w:t>nimale dell'Azienda Usl Bologna -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che si è occupato di tracciabilità e tutela delle qualità del pescato, dai controlli nel percorso dal mare alla tavola a tutela della qualità e freschezza. A parlare di logistica e piattaforma strategica per raggiungere il cliente finale è invece stato </w:t>
      </w:r>
      <w:r w:rsidRPr="00B32900">
        <w:rPr>
          <w:rFonts w:cs="Times New Roman"/>
          <w:b/>
          <w:color w:val="000000"/>
          <w:kern w:val="1"/>
          <w:sz w:val="24"/>
          <w:szCs w:val="24"/>
          <w:lang w:eastAsia="it-IT"/>
        </w:rPr>
        <w:t>Duccio Caccioni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, direttore marketing del CAAB, il quale </w:t>
      </w:r>
      <w:r w:rsidR="00A25230">
        <w:rPr>
          <w:rFonts w:cs="Times New Roman"/>
          <w:color w:val="000000"/>
          <w:kern w:val="1"/>
          <w:sz w:val="24"/>
          <w:szCs w:val="24"/>
          <w:lang w:eastAsia="it-IT"/>
        </w:rPr>
        <w:t>ha evidenziato le potenzialità di crescita dei consumi di pesce e l'opportunità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di creare a Bologna un centro di raccolta del pesce fresco di livello regionale. Un'idea subito </w:t>
      </w:r>
      <w:r w:rsidR="00DA4B0B">
        <w:rPr>
          <w:rFonts w:cs="Times New Roman"/>
          <w:color w:val="000000"/>
          <w:kern w:val="1"/>
          <w:sz w:val="24"/>
          <w:szCs w:val="24"/>
          <w:lang w:eastAsia="it-IT"/>
        </w:rPr>
        <w:t>raccolta dal presidente del FLAG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Lorenzo Marchesini nel proporre l'avvio di un tavolo di studio dove analizzare dati e opportunità per la creazione di una piattaforma logistica dove far convergere i prodotti delle marinerie, e da lì succe</w:t>
      </w:r>
      <w:r w:rsidR="00B32900">
        <w:rPr>
          <w:rFonts w:cs="Times New Roman"/>
          <w:color w:val="000000"/>
          <w:kern w:val="1"/>
          <w:sz w:val="24"/>
          <w:szCs w:val="24"/>
          <w:lang w:eastAsia="it-IT"/>
        </w:rPr>
        <w:t>s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>sivamente avviare nuovi canali distributivi nei territori</w:t>
      </w:r>
      <w:r w:rsidR="00617B0C">
        <w:rPr>
          <w:rFonts w:cs="Times New Roman"/>
          <w:color w:val="000000"/>
          <w:kern w:val="1"/>
          <w:sz w:val="24"/>
          <w:szCs w:val="24"/>
          <w:lang w:eastAsia="it-IT"/>
        </w:rPr>
        <w:t xml:space="preserve">. 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Una novità che consentirebbe contestualmente di avere un prodotto fresco e controllato. </w:t>
      </w:r>
    </w:p>
    <w:p w:rsidR="00023953" w:rsidRDefault="00023953" w:rsidP="00023953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kern w:val="1"/>
          <w:sz w:val="24"/>
          <w:szCs w:val="24"/>
          <w:lang w:eastAsia="it-IT"/>
        </w:rPr>
      </w:pP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Il potenziale in tal senso è molto elevato. Basti pensare, come ha ricordato </w:t>
      </w:r>
      <w:r w:rsidRPr="00B32900">
        <w:rPr>
          <w:rFonts w:cs="Times New Roman"/>
          <w:b/>
          <w:color w:val="000000"/>
          <w:kern w:val="1"/>
          <w:sz w:val="24"/>
          <w:szCs w:val="24"/>
          <w:lang w:eastAsia="it-IT"/>
        </w:rPr>
        <w:t>Vadis Paesanti</w:t>
      </w:r>
      <w:r w:rsidR="00B32900" w:rsidRPr="00B32900">
        <w:rPr>
          <w:rFonts w:cs="Times New Roman"/>
          <w:b/>
          <w:color w:val="000000"/>
          <w:kern w:val="1"/>
          <w:sz w:val="24"/>
          <w:szCs w:val="24"/>
          <w:lang w:eastAsia="it-IT"/>
        </w:rPr>
        <w:t>,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lastRenderedPageBreak/>
        <w:t>coordinatore FedAgri Pesca Emilia-Romagna, che il consumo pro</w:t>
      </w:r>
      <w:r w:rsidR="00B32900">
        <w:rPr>
          <w:rFonts w:cs="Times New Roman"/>
          <w:color w:val="000000"/>
          <w:kern w:val="1"/>
          <w:sz w:val="24"/>
          <w:szCs w:val="24"/>
          <w:lang w:eastAsia="it-IT"/>
        </w:rPr>
        <w:t>-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capite di pesce in Italia è di 20,4 kg (negli anni '60 era la metà), mentre in Spagna è di 41 </w:t>
      </w:r>
      <w:r w:rsidR="00B32900">
        <w:rPr>
          <w:rFonts w:cs="Times New Roman"/>
          <w:color w:val="000000"/>
          <w:kern w:val="1"/>
          <w:sz w:val="24"/>
          <w:szCs w:val="24"/>
          <w:lang w:eastAsia="it-IT"/>
        </w:rPr>
        <w:t>k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>g. E proprio il Paese iberico è uno dei maggior consumatori di prodotti ittici della costa emiliano-romagnola,</w:t>
      </w:r>
      <w:r w:rsidR="00A25230"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garantendo un grande apporto all'economia</w:t>
      </w:r>
      <w:r w:rsidR="00A25230"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del set</w:t>
      </w:r>
      <w:r w:rsidR="00DA4B0B">
        <w:rPr>
          <w:rFonts w:cs="Times New Roman"/>
          <w:color w:val="000000"/>
          <w:kern w:val="1"/>
          <w:sz w:val="24"/>
          <w:szCs w:val="24"/>
          <w:lang w:eastAsia="it-IT"/>
        </w:rPr>
        <w:t>tore della costa Emilia-</w:t>
      </w:r>
      <w:r w:rsidR="00A25230">
        <w:rPr>
          <w:rFonts w:cs="Times New Roman"/>
          <w:color w:val="000000"/>
          <w:kern w:val="1"/>
          <w:sz w:val="24"/>
          <w:szCs w:val="24"/>
          <w:lang w:eastAsia="it-IT"/>
        </w:rPr>
        <w:t>Romagna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specie nel periodo tra ottobre e Pasqua. </w:t>
      </w:r>
      <w:r w:rsidR="00617B0C">
        <w:rPr>
          <w:rFonts w:cs="Times New Roman"/>
          <w:color w:val="000000"/>
          <w:kern w:val="1"/>
          <w:sz w:val="24"/>
          <w:szCs w:val="24"/>
          <w:lang w:eastAsia="it-IT"/>
        </w:rPr>
        <w:t xml:space="preserve">La domanda oggi richiede 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>di ricevere prodott</w:t>
      </w:r>
      <w:r w:rsidR="00B32900">
        <w:rPr>
          <w:rFonts w:cs="Times New Roman"/>
          <w:color w:val="000000"/>
          <w:kern w:val="1"/>
          <w:sz w:val="24"/>
          <w:szCs w:val="24"/>
          <w:lang w:eastAsia="it-IT"/>
        </w:rPr>
        <w:t>i già lavorati, pronti dunque a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esser cucinati in m</w:t>
      </w:r>
      <w:r w:rsidR="00617B0C">
        <w:rPr>
          <w:rFonts w:cs="Times New Roman"/>
          <w:color w:val="000000"/>
          <w:kern w:val="1"/>
          <w:sz w:val="24"/>
          <w:szCs w:val="24"/>
          <w:lang w:eastAsia="it-IT"/>
        </w:rPr>
        <w:t>aniera più semplice e veloce. La risposta dalle marinerie dagli allevamenti è nascente</w:t>
      </w:r>
      <w:r w:rsidR="00B32900">
        <w:rPr>
          <w:rFonts w:cs="Times New Roman"/>
          <w:color w:val="000000"/>
          <w:kern w:val="1"/>
          <w:sz w:val="24"/>
          <w:szCs w:val="24"/>
          <w:lang w:eastAsia="it-IT"/>
        </w:rPr>
        <w:t>;</w:t>
      </w:r>
      <w:r w:rsidR="00617B0C"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oggi esistono aziende che forniscono </w:t>
      </w:r>
      <w:r w:rsidR="00A25EA4">
        <w:rPr>
          <w:rFonts w:cs="Times New Roman"/>
          <w:color w:val="000000"/>
          <w:kern w:val="1"/>
          <w:sz w:val="24"/>
          <w:szCs w:val="24"/>
          <w:lang w:eastAsia="it-IT"/>
        </w:rPr>
        <w:t xml:space="preserve">specie di </w:t>
      </w:r>
      <w:r w:rsidR="00A25EA4" w:rsidRPr="00B32900">
        <w:rPr>
          <w:rFonts w:cs="Times New Roman"/>
          <w:b/>
          <w:color w:val="000000"/>
          <w:kern w:val="1"/>
          <w:sz w:val="24"/>
          <w:szCs w:val="24"/>
          <w:lang w:eastAsia="it-IT"/>
        </w:rPr>
        <w:t>pesce azzurro già sfilettato</w:t>
      </w:r>
      <w:r w:rsidR="00A25EA4"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o allevatori di molluschi che propongono </w:t>
      </w:r>
      <w:r w:rsidR="00A25EA4" w:rsidRPr="00B32900">
        <w:rPr>
          <w:rFonts w:cs="Times New Roman"/>
          <w:b/>
          <w:color w:val="000000"/>
          <w:kern w:val="1"/>
          <w:sz w:val="24"/>
          <w:szCs w:val="24"/>
          <w:lang w:eastAsia="it-IT"/>
        </w:rPr>
        <w:t>vongole già pronte da cucinare.</w:t>
      </w:r>
    </w:p>
    <w:p w:rsidR="0064389D" w:rsidRDefault="00023953" w:rsidP="00023953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kern w:val="1"/>
          <w:sz w:val="24"/>
          <w:szCs w:val="24"/>
          <w:lang w:eastAsia="it-IT"/>
        </w:rPr>
      </w:pPr>
      <w:r>
        <w:rPr>
          <w:rFonts w:cs="Times New Roman"/>
          <w:color w:val="000000"/>
          <w:kern w:val="1"/>
          <w:sz w:val="24"/>
          <w:szCs w:val="24"/>
          <w:lang w:eastAsia="it-IT"/>
        </w:rPr>
        <w:t>Il tutto ricordando la peculiarità della produzi</w:t>
      </w:r>
      <w:r w:rsidR="0064389D">
        <w:rPr>
          <w:rFonts w:cs="Times New Roman"/>
          <w:color w:val="000000"/>
          <w:kern w:val="1"/>
          <w:sz w:val="24"/>
          <w:szCs w:val="24"/>
          <w:lang w:eastAsia="it-IT"/>
        </w:rPr>
        <w:t>one di prodotti ittici dell'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>Adriatico</w:t>
      </w:r>
      <w:r w:rsidR="0064389D"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costa Emilia Romagna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come il pesce azzurro, tra cui spiccano </w:t>
      </w:r>
      <w:r w:rsidRPr="00B32900">
        <w:rPr>
          <w:rFonts w:cs="Times New Roman"/>
          <w:b/>
          <w:color w:val="000000"/>
          <w:kern w:val="1"/>
          <w:sz w:val="24"/>
          <w:szCs w:val="24"/>
          <w:lang w:eastAsia="it-IT"/>
        </w:rPr>
        <w:t>cefalo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e </w:t>
      </w:r>
      <w:r w:rsidRPr="00B32900">
        <w:rPr>
          <w:rFonts w:cs="Times New Roman"/>
          <w:b/>
          <w:color w:val="000000"/>
          <w:kern w:val="1"/>
          <w:sz w:val="24"/>
          <w:szCs w:val="24"/>
          <w:lang w:eastAsia="it-IT"/>
        </w:rPr>
        <w:t>sgombro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, </w:t>
      </w:r>
      <w:r w:rsidR="0064389D">
        <w:rPr>
          <w:rFonts w:cs="Times New Roman"/>
          <w:color w:val="000000"/>
          <w:kern w:val="1"/>
          <w:sz w:val="24"/>
          <w:szCs w:val="24"/>
          <w:lang w:eastAsia="it-IT"/>
        </w:rPr>
        <w:t xml:space="preserve">gli allevamenti naturali di molluschi e di specie minori come il </w:t>
      </w:r>
      <w:r w:rsidRPr="00B32900">
        <w:rPr>
          <w:rFonts w:cs="Times New Roman"/>
          <w:b/>
          <w:color w:val="000000"/>
          <w:kern w:val="1"/>
          <w:sz w:val="24"/>
          <w:szCs w:val="24"/>
          <w:lang w:eastAsia="it-IT"/>
        </w:rPr>
        <w:t>rapano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e</w:t>
      </w:r>
      <w:r w:rsidR="0064389D"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i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</w:t>
      </w:r>
      <w:bookmarkStart w:id="0" w:name="_GoBack"/>
      <w:r w:rsidRPr="00B32900">
        <w:rPr>
          <w:rFonts w:cs="Times New Roman"/>
          <w:b/>
          <w:color w:val="000000"/>
          <w:kern w:val="1"/>
          <w:sz w:val="24"/>
          <w:szCs w:val="24"/>
          <w:lang w:eastAsia="it-IT"/>
        </w:rPr>
        <w:t>cuori eduli</w:t>
      </w:r>
      <w:bookmarkEnd w:id="0"/>
      <w:r>
        <w:rPr>
          <w:rFonts w:cs="Times New Roman"/>
          <w:color w:val="000000"/>
          <w:kern w:val="1"/>
          <w:sz w:val="24"/>
          <w:szCs w:val="24"/>
          <w:lang w:eastAsia="it-IT"/>
        </w:rPr>
        <w:t>. L'obiettivo è dunque que</w:t>
      </w:r>
      <w:r w:rsidR="0064389D">
        <w:rPr>
          <w:rFonts w:cs="Times New Roman"/>
          <w:color w:val="000000"/>
          <w:kern w:val="1"/>
          <w:sz w:val="24"/>
          <w:szCs w:val="24"/>
          <w:lang w:eastAsia="it-IT"/>
        </w:rPr>
        <w:t>llo di rispondere a nuovi stili di alimentazione fuori e dentro casa, avvicinare consumatori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e</w:t>
      </w:r>
      <w:r w:rsidR="0064389D"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ristoratori</w:t>
      </w:r>
      <w:r w:rsidR="00441825">
        <w:rPr>
          <w:rFonts w:cs="Times New Roman"/>
          <w:color w:val="000000"/>
          <w:kern w:val="1"/>
          <w:sz w:val="24"/>
          <w:szCs w:val="24"/>
          <w:lang w:eastAsia="it-IT"/>
        </w:rPr>
        <w:t>, dare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vita a una moderna filiera che vuole include</w:t>
      </w:r>
      <w:r w:rsidR="0064389D">
        <w:rPr>
          <w:rFonts w:cs="Times New Roman"/>
          <w:color w:val="000000"/>
          <w:kern w:val="1"/>
          <w:sz w:val="24"/>
          <w:szCs w:val="24"/>
          <w:lang w:eastAsia="it-IT"/>
        </w:rPr>
        <w:t>re an</w:t>
      </w:r>
      <w:r w:rsidR="00441825">
        <w:rPr>
          <w:rFonts w:cs="Times New Roman"/>
          <w:color w:val="000000"/>
          <w:kern w:val="1"/>
          <w:sz w:val="24"/>
          <w:szCs w:val="24"/>
          <w:lang w:eastAsia="it-IT"/>
        </w:rPr>
        <w:t xml:space="preserve">che le scuole alberghiere. Nell’operazione di valorizzazione occorre che emerga </w:t>
      </w:r>
      <w:r w:rsidR="0064389D">
        <w:rPr>
          <w:rFonts w:cs="Times New Roman"/>
          <w:color w:val="000000"/>
          <w:kern w:val="1"/>
          <w:sz w:val="24"/>
          <w:szCs w:val="24"/>
          <w:lang w:eastAsia="it-IT"/>
        </w:rPr>
        <w:t xml:space="preserve">l’origine del pescato o allevato </w:t>
      </w:r>
      <w:r w:rsidR="00DA4B0B">
        <w:rPr>
          <w:rFonts w:cs="Times New Roman"/>
          <w:color w:val="000000"/>
          <w:kern w:val="1"/>
          <w:sz w:val="24"/>
          <w:szCs w:val="24"/>
          <w:lang w:eastAsia="it-IT"/>
        </w:rPr>
        <w:t>naturalmente nella costa Emilia-</w:t>
      </w:r>
      <w:r w:rsidR="0064389D">
        <w:rPr>
          <w:rFonts w:cs="Times New Roman"/>
          <w:color w:val="000000"/>
          <w:kern w:val="1"/>
          <w:sz w:val="24"/>
          <w:szCs w:val="24"/>
          <w:lang w:eastAsia="it-IT"/>
        </w:rPr>
        <w:t xml:space="preserve">Romagna. </w:t>
      </w:r>
    </w:p>
    <w:p w:rsidR="00023953" w:rsidRDefault="00441825" w:rsidP="00023953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kern w:val="1"/>
          <w:sz w:val="24"/>
          <w:szCs w:val="24"/>
          <w:lang w:eastAsia="it-IT"/>
        </w:rPr>
      </w:pPr>
      <w:r>
        <w:rPr>
          <w:rFonts w:cs="Times New Roman"/>
          <w:color w:val="000000"/>
          <w:kern w:val="1"/>
          <w:sz w:val="24"/>
          <w:szCs w:val="24"/>
          <w:lang w:eastAsia="it-IT"/>
        </w:rPr>
        <w:t>Questo obiettivo rappresenta una risposta di ricrescita  a una  situazione di criticità economica del</w:t>
      </w:r>
      <w:r w:rsidR="00DA4B0B">
        <w:rPr>
          <w:rFonts w:cs="Times New Roman"/>
          <w:color w:val="000000"/>
          <w:kern w:val="1"/>
          <w:sz w:val="24"/>
          <w:szCs w:val="24"/>
          <w:lang w:eastAsia="it-IT"/>
        </w:rPr>
        <w:t>le marinerie della costa Emilia-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>Romagna</w:t>
      </w:r>
      <w:r w:rsidR="00617B0C">
        <w:rPr>
          <w:rFonts w:cs="Times New Roman"/>
          <w:color w:val="000000"/>
          <w:kern w:val="1"/>
          <w:sz w:val="24"/>
          <w:szCs w:val="24"/>
          <w:lang w:eastAsia="it-IT"/>
        </w:rPr>
        <w:t xml:space="preserve">. </w:t>
      </w:r>
      <w:r w:rsidR="0064389D">
        <w:rPr>
          <w:rFonts w:cs="Times New Roman"/>
          <w:color w:val="000000"/>
          <w:kern w:val="1"/>
          <w:sz w:val="24"/>
          <w:szCs w:val="24"/>
          <w:lang w:eastAsia="it-IT"/>
        </w:rPr>
        <w:t>Priorità,</w:t>
      </w:r>
      <w:r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tuttavia è</w:t>
      </w:r>
      <w:r w:rsidR="0064389D">
        <w:rPr>
          <w:rFonts w:cs="Times New Roman"/>
          <w:color w:val="000000"/>
          <w:kern w:val="1"/>
          <w:sz w:val="24"/>
          <w:szCs w:val="24"/>
          <w:lang w:eastAsia="it-IT"/>
        </w:rPr>
        <w:t xml:space="preserve"> partire dal </w:t>
      </w:r>
      <w:r w:rsidR="00023953">
        <w:rPr>
          <w:rFonts w:cs="Times New Roman"/>
          <w:color w:val="000000"/>
          <w:kern w:val="1"/>
          <w:sz w:val="24"/>
          <w:szCs w:val="24"/>
          <w:lang w:eastAsia="it-IT"/>
        </w:rPr>
        <w:t>rispetto dell'equilibrio biologico d</w:t>
      </w:r>
      <w:r w:rsidR="00DA4B0B">
        <w:rPr>
          <w:rFonts w:cs="Times New Roman"/>
          <w:color w:val="000000"/>
          <w:kern w:val="1"/>
          <w:sz w:val="24"/>
          <w:szCs w:val="24"/>
          <w:lang w:eastAsia="it-IT"/>
        </w:rPr>
        <w:t>el mare della costa dell'Emilia-</w:t>
      </w:r>
      <w:r w:rsidR="00023953">
        <w:rPr>
          <w:rFonts w:cs="Times New Roman"/>
          <w:color w:val="000000"/>
          <w:kern w:val="1"/>
          <w:sz w:val="24"/>
          <w:szCs w:val="24"/>
          <w:lang w:eastAsia="it-IT"/>
        </w:rPr>
        <w:t xml:space="preserve">Romagna e della sua stagionalità. </w:t>
      </w:r>
    </w:p>
    <w:p w:rsidR="00023953" w:rsidRDefault="00023953" w:rsidP="00023953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kern w:val="1"/>
          <w:sz w:val="24"/>
          <w:szCs w:val="24"/>
          <w:lang w:eastAsia="it-IT"/>
        </w:rPr>
      </w:pPr>
    </w:p>
    <w:p w:rsidR="00D419B0" w:rsidRPr="00CE1E4D" w:rsidRDefault="00D419B0" w:rsidP="00A349F8">
      <w:pPr>
        <w:pStyle w:val="normal"/>
        <w:spacing w:line="331" w:lineRule="auto"/>
        <w:contextualSpacing w:val="0"/>
        <w:rPr>
          <w:rFonts w:eastAsia="Times New Roman"/>
          <w:color w:val="353535"/>
          <w:lang w:eastAsia="ja-JP"/>
        </w:rPr>
      </w:pPr>
    </w:p>
    <w:p w:rsidR="00A349F8" w:rsidRPr="00CE1E4D" w:rsidRDefault="00A349F8" w:rsidP="00CE1E4D">
      <w:pPr>
        <w:pStyle w:val="normal"/>
        <w:spacing w:line="240" w:lineRule="auto"/>
        <w:contextualSpacing w:val="0"/>
        <w:rPr>
          <w:rFonts w:eastAsia="Times New Roman"/>
          <w:color w:val="353535"/>
          <w:lang w:eastAsia="ja-JP"/>
        </w:rPr>
      </w:pPr>
      <w:r w:rsidRPr="00CE1E4D">
        <w:rPr>
          <w:rFonts w:eastAsia="Times New Roman"/>
          <w:color w:val="353535"/>
          <w:lang w:eastAsia="ja-JP"/>
        </w:rPr>
        <w:t>Il progetto finanziato c</w:t>
      </w:r>
      <w:r w:rsidR="00DA4B0B">
        <w:rPr>
          <w:rFonts w:eastAsia="Times New Roman"/>
          <w:color w:val="353535"/>
          <w:lang w:eastAsia="ja-JP"/>
        </w:rPr>
        <w:t>on fondi  FEAMP dal FLAG Emilia-</w:t>
      </w:r>
      <w:r w:rsidRPr="00CE1E4D">
        <w:rPr>
          <w:rFonts w:eastAsia="Times New Roman"/>
          <w:color w:val="353535"/>
          <w:lang w:eastAsia="ja-JP"/>
        </w:rPr>
        <w:t xml:space="preserve">Romagna, coordinato da DELTA 2000,  ha </w:t>
      </w:r>
      <w:r w:rsidR="00CE1E4D">
        <w:rPr>
          <w:rFonts w:eastAsia="Times New Roman"/>
          <w:color w:val="353535"/>
          <w:lang w:eastAsia="ja-JP"/>
        </w:rPr>
        <w:t>previsto</w:t>
      </w:r>
      <w:r w:rsidRPr="00CE1E4D">
        <w:rPr>
          <w:rFonts w:eastAsia="Times New Roman"/>
          <w:color w:val="353535"/>
          <w:lang w:eastAsia="ja-JP"/>
        </w:rPr>
        <w:t xml:space="preserve">  55 appuntamenti che puntano alla valorizzazione del territorio e che, attraverso le voci delle marinerie della costa, ha narrato  al pubblico i valori del nostro mare e dei suoi frutti. Si tratta di un percorso itinerante che, tappa dopo tappa, ha attraversato l'estate e la nostra regione, portando con sé il messaggio di un mare che ci appartiene e che è bene conoscere a fondo.</w:t>
      </w:r>
    </w:p>
    <w:p w:rsidR="00A349F8" w:rsidRDefault="00A349F8" w:rsidP="00B4257B">
      <w:pPr>
        <w:rPr>
          <w:rFonts w:ascii="Arial" w:hAnsi="Arial" w:cs="Arial"/>
          <w:b/>
          <w:color w:val="353535"/>
          <w:sz w:val="22"/>
          <w:szCs w:val="22"/>
          <w:lang w:eastAsia="ja-JP"/>
        </w:rPr>
      </w:pPr>
    </w:p>
    <w:p w:rsidR="00091009" w:rsidRPr="00CE1E4D" w:rsidRDefault="00091009" w:rsidP="00B4257B">
      <w:pPr>
        <w:rPr>
          <w:rFonts w:ascii="Arial" w:hAnsi="Arial" w:cs="Arial"/>
          <w:color w:val="353535"/>
          <w:sz w:val="22"/>
          <w:szCs w:val="22"/>
          <w:lang w:eastAsia="ja-JP"/>
        </w:rPr>
      </w:pPr>
    </w:p>
    <w:p w:rsidR="00091009" w:rsidRPr="00CE1E4D" w:rsidRDefault="00091009" w:rsidP="00091009">
      <w:pPr>
        <w:spacing w:after="160" w:line="259" w:lineRule="auto"/>
        <w:rPr>
          <w:rFonts w:ascii="Arial" w:hAnsi="Arial" w:cs="Arial"/>
          <w:color w:val="353535"/>
          <w:sz w:val="22"/>
          <w:szCs w:val="22"/>
          <w:lang w:eastAsia="ja-JP"/>
        </w:rPr>
      </w:pPr>
      <w:r w:rsidRPr="00CE1E4D">
        <w:rPr>
          <w:rFonts w:ascii="Arial" w:hAnsi="Arial" w:cs="Arial"/>
          <w:color w:val="353535"/>
          <w:sz w:val="22"/>
          <w:szCs w:val="22"/>
          <w:lang w:eastAsia="ja-JP"/>
        </w:rPr>
        <w:t>Che cos’è il FLAG? Acronimo di Fishery Local Action Group, il FLAG Costa dell’Emilia-Romagna è un Gruppo di Azione Locale – ovvero un’aggregazione di Comuni e Marinerie (associazioni private di realtà della pesca ed acquacoltura e di altri settori economici quali artigianato, commercio e turismo ma anche rappresentanze della società civile: i soci sono attualmente 31) operanti lungo tutti i 130 chilometri della fascia costiera dell’Emilia Romagna, da Goro a Cattolica, passando per Porto Garibaldi, Marina di Ravenna, Cervia, Cesenatico, Bellaria, Rimini, Riccione e Misano Adriatico, dove la pesca e l’allevamento ittico lagunare hanno una tradizione secolare ma rappresentano tutt’ora opportunità di lavoro per numerose famiglie. Nel settore, su un totale di 689.000 chilometri quadrati – con 19 zone protette – sono infatti occupati un totale di 4.347 addetti, pari al 2,31% della popolazione residente. Attraverso una serie di azioni per le quali la Regione Emilia-Romagna ha reso disponibili per il periodo 2014/2020 oltre 5,2 milioni di euro, il FLAG si propone di sostenere l’elaborazione di un piano di sviluppo sostenibile comune, volto ad intervenire per valorizzare marinerie, produzioni ittiche e peculiarietà storiche, culturali, gastronomiche, sociali ed ambientali, con l’obiettivo di qualificare tutte le fasi della filiera, migliorare la gestione delle risorse ambientali finalizzate alla pesca e acquacoltura, incrementandone il valore aggiunto anche grazie all’innovazione, all’integrazione fra pesca e turismo, all’incremento delle occasioni di commercializzazione e conoscenza delle marinerie e risorse ittiche territoriali, sensibilizzando la collettività sul loro valore e favorendo lo sviluppo di nuove opportunità di lavoro.</w:t>
      </w:r>
    </w:p>
    <w:p w:rsidR="00091009" w:rsidRPr="00091009" w:rsidRDefault="00091009" w:rsidP="00B4257B">
      <w:pPr>
        <w:rPr>
          <w:rFonts w:ascii="Arial" w:hAnsi="Arial" w:cs="Arial"/>
          <w:b/>
          <w:color w:val="353535"/>
          <w:sz w:val="22"/>
          <w:szCs w:val="22"/>
          <w:lang w:eastAsia="ja-JP"/>
        </w:rPr>
      </w:pPr>
    </w:p>
    <w:p w:rsidR="00446A00" w:rsidRPr="00DA361A" w:rsidRDefault="00696152" w:rsidP="00DA361A">
      <w:pPr>
        <w:jc w:val="both"/>
        <w:rPr>
          <w:rFonts w:ascii="Arial" w:hAnsi="Arial" w:cs="Arial"/>
          <w:color w:val="353535"/>
          <w:sz w:val="24"/>
          <w:szCs w:val="24"/>
        </w:rPr>
      </w:pPr>
      <w:r w:rsidRPr="00CE1E4D">
        <w:rPr>
          <w:rFonts w:ascii="Arial" w:hAnsi="Arial" w:cs="Arial"/>
          <w:color w:val="353535"/>
          <w:sz w:val="22"/>
          <w:szCs w:val="22"/>
          <w:lang w:eastAsia="ja-JP"/>
        </w:rPr>
        <w:t xml:space="preserve">Il calendario completo con i dettagli </w:t>
      </w:r>
      <w:r w:rsidR="00446A00" w:rsidRPr="00CE1E4D">
        <w:rPr>
          <w:rFonts w:ascii="Arial" w:hAnsi="Arial" w:cs="Arial"/>
          <w:color w:val="353535"/>
          <w:sz w:val="22"/>
          <w:szCs w:val="22"/>
          <w:lang w:eastAsia="ja-JP"/>
        </w:rPr>
        <w:t>di tutti gli appuntamenti è disponibile al sito</w:t>
      </w:r>
      <w:r w:rsidR="00446A00" w:rsidRPr="00696152">
        <w:rPr>
          <w:sz w:val="24"/>
          <w:szCs w:val="24"/>
        </w:rPr>
        <w:t xml:space="preserve"> </w:t>
      </w:r>
      <w:hyperlink r:id="rId9" w:history="1">
        <w:r w:rsidR="00446A00" w:rsidRPr="00696152">
          <w:rPr>
            <w:rStyle w:val="Collegamentoipertestuale"/>
            <w:rFonts w:ascii="Arial" w:hAnsi="Arial"/>
            <w:sz w:val="24"/>
            <w:szCs w:val="24"/>
          </w:rPr>
          <w:t>http://www.flag-costaemiliaromagna.it/p-assaggi-di-mare/</w:t>
        </w:r>
      </w:hyperlink>
    </w:p>
    <w:p w:rsidR="00CE1E4D" w:rsidRDefault="00CE1E4D" w:rsidP="00CE1E4D">
      <w:pPr>
        <w:rPr>
          <w:rFonts w:ascii="Arial" w:hAnsi="Arial" w:cs="Arial"/>
          <w:b/>
          <w:color w:val="353535"/>
          <w:sz w:val="22"/>
          <w:szCs w:val="22"/>
          <w:lang w:eastAsia="ja-JP"/>
        </w:rPr>
      </w:pPr>
    </w:p>
    <w:p w:rsidR="00CE1E4D" w:rsidRPr="00DF2498" w:rsidRDefault="00CE1E4D" w:rsidP="00CE1E4D">
      <w:pPr>
        <w:rPr>
          <w:rFonts w:ascii="Arial" w:hAnsi="Arial" w:cs="Arial"/>
          <w:b/>
          <w:color w:val="353535"/>
          <w:sz w:val="22"/>
          <w:szCs w:val="22"/>
          <w:lang w:eastAsia="ja-JP"/>
        </w:rPr>
      </w:pPr>
      <w:r w:rsidRPr="00DF2498">
        <w:rPr>
          <w:rFonts w:ascii="Arial" w:hAnsi="Arial" w:cs="Arial"/>
          <w:b/>
          <w:color w:val="353535"/>
          <w:sz w:val="22"/>
          <w:szCs w:val="22"/>
          <w:lang w:eastAsia="ja-JP"/>
        </w:rPr>
        <w:lastRenderedPageBreak/>
        <w:t>Per informazioni</w:t>
      </w:r>
    </w:p>
    <w:p w:rsidR="00CE1E4D" w:rsidRPr="00DF2498" w:rsidRDefault="00CE1E4D" w:rsidP="00CE1E4D">
      <w:pPr>
        <w:rPr>
          <w:rFonts w:ascii="Arial" w:hAnsi="Arial" w:cs="Arial"/>
          <w:color w:val="353535"/>
          <w:sz w:val="22"/>
          <w:szCs w:val="22"/>
          <w:lang w:eastAsia="ja-JP"/>
        </w:rPr>
      </w:pPr>
      <w:r w:rsidRPr="00DF2498">
        <w:rPr>
          <w:rFonts w:ascii="Arial" w:hAnsi="Arial" w:cs="Arial"/>
          <w:color w:val="353535"/>
          <w:sz w:val="22"/>
          <w:szCs w:val="22"/>
          <w:lang w:eastAsia="ja-JP"/>
        </w:rPr>
        <w:t xml:space="preserve">Tel. </w:t>
      </w:r>
      <w:r>
        <w:rPr>
          <w:rFonts w:ascii="Arial" w:hAnsi="Arial" w:cs="Arial"/>
          <w:color w:val="353535"/>
          <w:sz w:val="22"/>
          <w:szCs w:val="22"/>
          <w:lang w:eastAsia="ja-JP"/>
        </w:rPr>
        <w:t>348.38.54.285</w:t>
      </w:r>
    </w:p>
    <w:p w:rsidR="00CE1E4D" w:rsidRDefault="00CE1E4D" w:rsidP="00CE1E4D">
      <w:pPr>
        <w:rPr>
          <w:rFonts w:ascii="Arial" w:hAnsi="Arial" w:cs="Arial"/>
          <w:color w:val="353535"/>
          <w:sz w:val="22"/>
          <w:szCs w:val="22"/>
          <w:lang w:eastAsia="ja-JP"/>
        </w:rPr>
      </w:pPr>
      <w:r>
        <w:rPr>
          <w:rFonts w:ascii="Arial" w:hAnsi="Arial" w:cs="Arial"/>
          <w:color w:val="353535"/>
          <w:sz w:val="22"/>
          <w:szCs w:val="22"/>
          <w:lang w:eastAsia="ja-JP"/>
        </w:rPr>
        <w:t xml:space="preserve">Mail: </w:t>
      </w:r>
      <w:r w:rsidRPr="00F07C88">
        <w:rPr>
          <w:rFonts w:ascii="Arial" w:hAnsi="Arial" w:cs="Arial"/>
          <w:sz w:val="22"/>
          <w:szCs w:val="22"/>
          <w:lang w:eastAsia="ja-JP"/>
        </w:rPr>
        <w:t>passaggidimare2018@gmail.co</w:t>
      </w:r>
      <w:r>
        <w:rPr>
          <w:rFonts w:ascii="Arial" w:hAnsi="Arial" w:cs="Arial"/>
          <w:sz w:val="22"/>
          <w:szCs w:val="22"/>
          <w:lang w:eastAsia="ja-JP"/>
        </w:rPr>
        <w:t>m</w:t>
      </w:r>
    </w:p>
    <w:p w:rsidR="00446A00" w:rsidRDefault="00446A00">
      <w:pPr>
        <w:rPr>
          <w:rFonts w:ascii="Arial" w:hAnsi="Arial" w:cs="Arial"/>
          <w:color w:val="353535"/>
          <w:sz w:val="24"/>
          <w:szCs w:val="24"/>
        </w:rPr>
      </w:pPr>
    </w:p>
    <w:p w:rsidR="00CE1E4D" w:rsidRPr="00CE1E4D" w:rsidRDefault="00CE1E4D" w:rsidP="00CE1E4D">
      <w:pPr>
        <w:rPr>
          <w:rFonts w:ascii="Arial" w:hAnsi="Arial" w:cs="Arial"/>
          <w:i/>
          <w:color w:val="353535"/>
          <w:sz w:val="22"/>
          <w:szCs w:val="22"/>
          <w:lang w:eastAsia="ja-JP"/>
        </w:rPr>
      </w:pPr>
      <w:r w:rsidRPr="00CE1E4D">
        <w:rPr>
          <w:rFonts w:ascii="Arial" w:hAnsi="Arial" w:cs="Arial"/>
          <w:i/>
          <w:color w:val="353535"/>
          <w:sz w:val="22"/>
          <w:szCs w:val="22"/>
          <w:lang w:eastAsia="ja-JP"/>
        </w:rPr>
        <w:t>Su richiesta sono disponibili immagini in alta risoluzione</w:t>
      </w:r>
    </w:p>
    <w:p w:rsidR="00554A6C" w:rsidRDefault="00554A6C">
      <w:pPr>
        <w:rPr>
          <w:rFonts w:ascii="Arial" w:hAnsi="Arial" w:cs="Arial"/>
          <w:color w:val="353535"/>
          <w:sz w:val="24"/>
          <w:szCs w:val="24"/>
        </w:rPr>
      </w:pPr>
    </w:p>
    <w:p w:rsidR="00554A6C" w:rsidRPr="00554A6C" w:rsidRDefault="00554A6C">
      <w:pPr>
        <w:rPr>
          <w:rFonts w:ascii="Arial" w:hAnsi="Arial" w:cs="Arial"/>
          <w:color w:val="353535"/>
          <w:sz w:val="24"/>
          <w:szCs w:val="24"/>
        </w:rPr>
      </w:pPr>
    </w:p>
    <w:sectPr w:rsidR="00554A6C" w:rsidRPr="00554A6C" w:rsidSect="00DA361A">
      <w:headerReference w:type="default" r:id="rId10"/>
      <w:footerReference w:type="default" r:id="rId11"/>
      <w:pgSz w:w="11906" w:h="16838"/>
      <w:pgMar w:top="1417" w:right="991" w:bottom="1134" w:left="1134" w:header="284" w:footer="9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00" w:rsidRDefault="00B32900">
      <w:r>
        <w:separator/>
      </w:r>
    </w:p>
  </w:endnote>
  <w:endnote w:type="continuationSeparator" w:id="0">
    <w:p w:rsidR="00B32900" w:rsidRDefault="00B3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00" w:rsidRDefault="00B32900">
    <w:pPr>
      <w:pStyle w:val="Pidipagina"/>
      <w:pBdr>
        <w:bottom w:val="single" w:sz="4" w:space="1" w:color="000000"/>
      </w:pBdr>
      <w:ind w:left="-567" w:right="-568"/>
      <w:jc w:val="both"/>
      <w:rPr>
        <w:b/>
        <w:i/>
        <w:sz w:val="18"/>
      </w:rPr>
    </w:pPr>
    <w:r>
      <w:rPr>
        <w:b/>
        <w:i/>
        <w:sz w:val="18"/>
      </w:rPr>
      <w:t>FLAG Costa dell’Emilia-Romagna</w:t>
    </w:r>
  </w:p>
  <w:p w:rsidR="00B32900" w:rsidRPr="00DA361A" w:rsidRDefault="00B32900">
    <w:pPr>
      <w:pStyle w:val="Pidipagina"/>
      <w:ind w:left="-567" w:right="-568"/>
      <w:jc w:val="both"/>
      <w:rPr>
        <w:rFonts w:cs="Times New Roman"/>
        <w:sz w:val="16"/>
        <w:szCs w:val="16"/>
      </w:rPr>
    </w:pPr>
    <w:r w:rsidRPr="00DA361A">
      <w:rPr>
        <w:rFonts w:cs="Times New Roman"/>
        <w:sz w:val="16"/>
        <w:szCs w:val="16"/>
      </w:rPr>
      <w:t xml:space="preserve">Strada del Mezzano, 10 – 44020 Ostellato (FE) Tel. 0533 57693-4 Fax 0533-57674 </w:t>
    </w:r>
    <w:hyperlink r:id="rId1" w:history="1">
      <w:r w:rsidRPr="00DA361A">
        <w:rPr>
          <w:rStyle w:val="Collegamentoipertestuale"/>
          <w:rFonts w:cs="Times New Roman"/>
          <w:sz w:val="16"/>
          <w:szCs w:val="16"/>
        </w:rPr>
        <w:t>www.deltaduemila.net</w:t>
      </w:r>
    </w:hyperlink>
    <w:r w:rsidRPr="00DA361A">
      <w:rPr>
        <w:rFonts w:cs="Times New Roman"/>
        <w:sz w:val="16"/>
        <w:szCs w:val="16"/>
      </w:rPr>
      <w:t xml:space="preserve">  – e-mail: </w:t>
    </w:r>
    <w:hyperlink r:id="rId2" w:history="1">
      <w:r w:rsidRPr="00DA361A">
        <w:rPr>
          <w:rStyle w:val="Collegamentoipertestuale"/>
          <w:rFonts w:cs="Times New Roman"/>
          <w:sz w:val="16"/>
          <w:szCs w:val="16"/>
        </w:rPr>
        <w:t>info@deltaduemila.net</w:t>
      </w:r>
    </w:hyperlink>
    <w:r w:rsidRPr="00DA361A">
      <w:rPr>
        <w:rFonts w:cs="Times New Roman"/>
        <w:sz w:val="16"/>
        <w:szCs w:val="16"/>
      </w:rPr>
      <w:t xml:space="preserve"> Pec: </w:t>
    </w:r>
    <w:hyperlink r:id="rId3" w:history="1">
      <w:r w:rsidRPr="00DA361A">
        <w:rPr>
          <w:rStyle w:val="Collegamentoipertestuale"/>
          <w:rFonts w:cs="Times New Roman"/>
          <w:sz w:val="16"/>
          <w:szCs w:val="16"/>
        </w:rPr>
        <w:t>deltaduemila@pec.it</w:t>
      </w:r>
    </w:hyperlink>
    <w:r w:rsidRPr="00DA361A">
      <w:rPr>
        <w:rFonts w:cs="Times New Roman"/>
        <w:sz w:val="16"/>
        <w:szCs w:val="16"/>
        <w:u w:val="single"/>
      </w:rPr>
      <w:t xml:space="preserve"> </w:t>
    </w:r>
    <w:r w:rsidRPr="00DA361A">
      <w:rPr>
        <w:rFonts w:cs="Times New Roman"/>
        <w:sz w:val="16"/>
        <w:szCs w:val="16"/>
      </w:rPr>
      <w:t>- Capitale Sociale Euro 150.000,00 – Numero Registro Imprese di Ferrara, C.F. e P. IVA 01358060380 –  R.E.A. di Ferrara 150.300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00" w:rsidRDefault="00B32900">
      <w:r>
        <w:separator/>
      </w:r>
    </w:p>
  </w:footnote>
  <w:footnote w:type="continuationSeparator" w:id="0">
    <w:p w:rsidR="00B32900" w:rsidRDefault="00B32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00" w:rsidRDefault="00B32900" w:rsidP="00DA361A">
    <w:pPr>
      <w:pStyle w:val="Intestazione"/>
      <w:ind w:hanging="426"/>
      <w:jc w:val="center"/>
    </w:pPr>
    <w:r>
      <w:rPr>
        <w:noProof/>
        <w:lang w:eastAsia="it-IT"/>
      </w:rPr>
      <w:drawing>
        <wp:inline distT="0" distB="0" distL="0" distR="0">
          <wp:extent cx="6172200" cy="94297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570" t="23402" r="24640" b="64645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9AF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A361A"/>
    <w:rsid w:val="00023953"/>
    <w:rsid w:val="000738E1"/>
    <w:rsid w:val="00091009"/>
    <w:rsid w:val="000A1050"/>
    <w:rsid w:val="000B59E7"/>
    <w:rsid w:val="00120686"/>
    <w:rsid w:val="00126A1B"/>
    <w:rsid w:val="00246E51"/>
    <w:rsid w:val="002E2650"/>
    <w:rsid w:val="00301CB0"/>
    <w:rsid w:val="00335CC3"/>
    <w:rsid w:val="00347B80"/>
    <w:rsid w:val="003C4A1A"/>
    <w:rsid w:val="003D5D35"/>
    <w:rsid w:val="0040720D"/>
    <w:rsid w:val="00430ED4"/>
    <w:rsid w:val="00441825"/>
    <w:rsid w:val="00446A00"/>
    <w:rsid w:val="004B32C0"/>
    <w:rsid w:val="004F0AC7"/>
    <w:rsid w:val="005016B7"/>
    <w:rsid w:val="00537DC4"/>
    <w:rsid w:val="00546751"/>
    <w:rsid w:val="00554A6C"/>
    <w:rsid w:val="00561305"/>
    <w:rsid w:val="005B6AFB"/>
    <w:rsid w:val="005C0F68"/>
    <w:rsid w:val="005D1998"/>
    <w:rsid w:val="005E390C"/>
    <w:rsid w:val="005F5FAE"/>
    <w:rsid w:val="0061070E"/>
    <w:rsid w:val="00617B0C"/>
    <w:rsid w:val="0064389D"/>
    <w:rsid w:val="00696152"/>
    <w:rsid w:val="006D7E1F"/>
    <w:rsid w:val="0070633B"/>
    <w:rsid w:val="00803C70"/>
    <w:rsid w:val="00817A5D"/>
    <w:rsid w:val="00837A18"/>
    <w:rsid w:val="00852B20"/>
    <w:rsid w:val="008E10B3"/>
    <w:rsid w:val="009639D7"/>
    <w:rsid w:val="009A2B1B"/>
    <w:rsid w:val="009D1232"/>
    <w:rsid w:val="009D3742"/>
    <w:rsid w:val="009F1A35"/>
    <w:rsid w:val="00A25230"/>
    <w:rsid w:val="00A253AF"/>
    <w:rsid w:val="00A25EA4"/>
    <w:rsid w:val="00A349F8"/>
    <w:rsid w:val="00A91E39"/>
    <w:rsid w:val="00AC6095"/>
    <w:rsid w:val="00AE66D5"/>
    <w:rsid w:val="00B15E8F"/>
    <w:rsid w:val="00B32900"/>
    <w:rsid w:val="00B4257B"/>
    <w:rsid w:val="00B675EE"/>
    <w:rsid w:val="00BC3C0A"/>
    <w:rsid w:val="00BE4751"/>
    <w:rsid w:val="00BF2484"/>
    <w:rsid w:val="00C178DB"/>
    <w:rsid w:val="00C612B4"/>
    <w:rsid w:val="00CC2437"/>
    <w:rsid w:val="00CD0B4A"/>
    <w:rsid w:val="00CE1E4D"/>
    <w:rsid w:val="00D419B0"/>
    <w:rsid w:val="00DA361A"/>
    <w:rsid w:val="00DA4B0B"/>
    <w:rsid w:val="00DC6271"/>
    <w:rsid w:val="00E02F26"/>
    <w:rsid w:val="00E068C0"/>
    <w:rsid w:val="00E347E0"/>
    <w:rsid w:val="00E8602A"/>
    <w:rsid w:val="00EA164A"/>
    <w:rsid w:val="00EC3CA0"/>
    <w:rsid w:val="00ED20E6"/>
    <w:rsid w:val="00EE788A"/>
    <w:rsid w:val="00EF0259"/>
    <w:rsid w:val="00F06AFA"/>
    <w:rsid w:val="00F8151C"/>
    <w:rsid w:val="00FE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259"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rsid w:val="00EF0259"/>
    <w:pPr>
      <w:keepNext/>
      <w:numPr>
        <w:numId w:val="1"/>
      </w:numPr>
      <w:jc w:val="both"/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rsid w:val="00EF0259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F0259"/>
  </w:style>
  <w:style w:type="character" w:customStyle="1" w:styleId="WW8Num2z0">
    <w:name w:val="WW8Num2z0"/>
    <w:rsid w:val="00EF0259"/>
    <w:rPr>
      <w:rFonts w:ascii="Symbol" w:hAnsi="Symbol"/>
    </w:rPr>
  </w:style>
  <w:style w:type="character" w:customStyle="1" w:styleId="Carpredefinitoparagrafo1">
    <w:name w:val="Car. predefinito paragrafo1"/>
    <w:rsid w:val="00EF0259"/>
  </w:style>
  <w:style w:type="character" w:customStyle="1" w:styleId="IntestazioneCarattere">
    <w:name w:val="Intestazione Carattere"/>
    <w:basedOn w:val="Carpredefinitoparagrafo1"/>
    <w:rsid w:val="00EF0259"/>
  </w:style>
  <w:style w:type="character" w:customStyle="1" w:styleId="PidipaginaCarattere">
    <w:name w:val="Piè di pagina Carattere"/>
    <w:basedOn w:val="Carpredefinitoparagrafo1"/>
    <w:rsid w:val="00EF0259"/>
  </w:style>
  <w:style w:type="character" w:styleId="Collegamentoipertestuale">
    <w:name w:val="Hyperlink"/>
    <w:rsid w:val="00EF0259"/>
    <w:rPr>
      <w:color w:val="0000FF"/>
      <w:u w:val="single"/>
    </w:rPr>
  </w:style>
  <w:style w:type="character" w:customStyle="1" w:styleId="Titolo1Carattere">
    <w:name w:val="Titolo 1 Carattere"/>
    <w:rsid w:val="00EF0259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3Carattere">
    <w:name w:val="Titolo 3 Carattere"/>
    <w:rsid w:val="00EF0259"/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rsid w:val="00EF0259"/>
    <w:rPr>
      <w:rFonts w:ascii="Times New Roman" w:eastAsia="Times New Roman" w:hAnsi="Times New Roman" w:cs="Times New Roman"/>
      <w:sz w:val="24"/>
      <w:szCs w:val="20"/>
    </w:rPr>
  </w:style>
  <w:style w:type="paragraph" w:customStyle="1" w:styleId="Intestazione1">
    <w:name w:val="Intestazione1"/>
    <w:basedOn w:val="Normale"/>
    <w:next w:val="Corpodeltesto"/>
    <w:rsid w:val="00EF025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EF0259"/>
    <w:pPr>
      <w:spacing w:after="120"/>
    </w:pPr>
  </w:style>
  <w:style w:type="paragraph" w:styleId="Elenco">
    <w:name w:val="List"/>
    <w:basedOn w:val="Corpodeltesto"/>
    <w:rsid w:val="00EF0259"/>
    <w:rPr>
      <w:rFonts w:cs="Lucida Sans"/>
    </w:rPr>
  </w:style>
  <w:style w:type="paragraph" w:customStyle="1" w:styleId="Didascalia1">
    <w:name w:val="Didascalia1"/>
    <w:basedOn w:val="Normale"/>
    <w:rsid w:val="00EF02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EF0259"/>
    <w:pPr>
      <w:suppressLineNumbers/>
    </w:pPr>
    <w:rPr>
      <w:rFonts w:cs="Lucida Sans"/>
    </w:rPr>
  </w:style>
  <w:style w:type="paragraph" w:styleId="Intestazione">
    <w:name w:val="header"/>
    <w:basedOn w:val="Normale"/>
    <w:rsid w:val="00EF02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025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0259"/>
    <w:pPr>
      <w:ind w:firstLine="360"/>
      <w:jc w:val="both"/>
    </w:pPr>
    <w:rPr>
      <w:sz w:val="24"/>
    </w:rPr>
  </w:style>
  <w:style w:type="paragraph" w:customStyle="1" w:styleId="Elencoacolori-Colore11">
    <w:name w:val="Elenco a colori - Colore 11"/>
    <w:basedOn w:val="Normale"/>
    <w:qFormat/>
    <w:rsid w:val="00EF0259"/>
    <w:pPr>
      <w:ind w:left="720"/>
    </w:pPr>
  </w:style>
  <w:style w:type="paragraph" w:customStyle="1" w:styleId="Default">
    <w:name w:val="Default"/>
    <w:rsid w:val="00EF025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EF0259"/>
  </w:style>
  <w:style w:type="paragraph" w:customStyle="1" w:styleId="Contenutotabella">
    <w:name w:val="Contenuto tabella"/>
    <w:basedOn w:val="Normale"/>
    <w:rsid w:val="00EF0259"/>
    <w:pPr>
      <w:suppressLineNumbers/>
    </w:pPr>
  </w:style>
  <w:style w:type="paragraph" w:customStyle="1" w:styleId="Intestazionetabella">
    <w:name w:val="Intestazione tabella"/>
    <w:basedOn w:val="Contenutotabella"/>
    <w:rsid w:val="00EF0259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E02F26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A3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A35"/>
    <w:rPr>
      <w:rFonts w:ascii="Lucida Grande" w:hAnsi="Lucida Grande" w:cs="Calibri"/>
      <w:sz w:val="18"/>
      <w:szCs w:val="18"/>
      <w:lang w:eastAsia="ar-SA"/>
    </w:rPr>
  </w:style>
  <w:style w:type="paragraph" w:customStyle="1" w:styleId="normal">
    <w:name w:val="normal"/>
    <w:rsid w:val="00A349F8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259"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rsid w:val="00EF0259"/>
    <w:pPr>
      <w:keepNext/>
      <w:numPr>
        <w:numId w:val="1"/>
      </w:numPr>
      <w:jc w:val="both"/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rsid w:val="00EF0259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F0259"/>
  </w:style>
  <w:style w:type="character" w:customStyle="1" w:styleId="WW8Num2z0">
    <w:name w:val="WW8Num2z0"/>
    <w:rsid w:val="00EF0259"/>
    <w:rPr>
      <w:rFonts w:ascii="Symbol" w:hAnsi="Symbol"/>
    </w:rPr>
  </w:style>
  <w:style w:type="character" w:customStyle="1" w:styleId="Carpredefinitoparagrafo1">
    <w:name w:val="Car. predefinito paragrafo1"/>
    <w:rsid w:val="00EF0259"/>
  </w:style>
  <w:style w:type="character" w:customStyle="1" w:styleId="IntestazioneCarattere">
    <w:name w:val="Intestazione Carattere"/>
    <w:basedOn w:val="Carpredefinitoparagrafo1"/>
    <w:rsid w:val="00EF0259"/>
  </w:style>
  <w:style w:type="character" w:customStyle="1" w:styleId="PidipaginaCarattere">
    <w:name w:val="Piè di pagina Carattere"/>
    <w:basedOn w:val="Carpredefinitoparagrafo1"/>
    <w:rsid w:val="00EF0259"/>
  </w:style>
  <w:style w:type="character" w:styleId="Collegamentoipertestuale">
    <w:name w:val="Hyperlink"/>
    <w:rsid w:val="00EF0259"/>
    <w:rPr>
      <w:color w:val="0000FF"/>
      <w:u w:val="single"/>
    </w:rPr>
  </w:style>
  <w:style w:type="character" w:customStyle="1" w:styleId="Titolo1Carattere">
    <w:name w:val="Titolo 1 Carattere"/>
    <w:rsid w:val="00EF0259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3Carattere">
    <w:name w:val="Titolo 3 Carattere"/>
    <w:rsid w:val="00EF0259"/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rsid w:val="00EF0259"/>
    <w:rPr>
      <w:rFonts w:ascii="Times New Roman" w:eastAsia="Times New Roman" w:hAnsi="Times New Roman" w:cs="Times New Roman"/>
      <w:sz w:val="24"/>
      <w:szCs w:val="20"/>
    </w:rPr>
  </w:style>
  <w:style w:type="paragraph" w:customStyle="1" w:styleId="Intestazione1">
    <w:name w:val="Intestazione1"/>
    <w:basedOn w:val="Normale"/>
    <w:next w:val="Corpodeltesto"/>
    <w:rsid w:val="00EF025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EF0259"/>
    <w:pPr>
      <w:spacing w:after="120"/>
    </w:pPr>
  </w:style>
  <w:style w:type="paragraph" w:styleId="Elenco">
    <w:name w:val="List"/>
    <w:basedOn w:val="Corpodeltesto"/>
    <w:rsid w:val="00EF0259"/>
    <w:rPr>
      <w:rFonts w:cs="Lucida Sans"/>
    </w:rPr>
  </w:style>
  <w:style w:type="paragraph" w:customStyle="1" w:styleId="Didascalia1">
    <w:name w:val="Didascalia1"/>
    <w:basedOn w:val="Normale"/>
    <w:rsid w:val="00EF02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EF0259"/>
    <w:pPr>
      <w:suppressLineNumbers/>
    </w:pPr>
    <w:rPr>
      <w:rFonts w:cs="Lucida Sans"/>
    </w:rPr>
  </w:style>
  <w:style w:type="paragraph" w:styleId="Intestazione">
    <w:name w:val="header"/>
    <w:basedOn w:val="Normale"/>
    <w:rsid w:val="00EF02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025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0259"/>
    <w:pPr>
      <w:ind w:firstLine="360"/>
      <w:jc w:val="both"/>
    </w:pPr>
    <w:rPr>
      <w:sz w:val="24"/>
    </w:rPr>
  </w:style>
  <w:style w:type="paragraph" w:customStyle="1" w:styleId="Elencoacolori-Colore11">
    <w:name w:val="Elenco a colori - Colore 11"/>
    <w:basedOn w:val="Normale"/>
    <w:qFormat/>
    <w:rsid w:val="00EF0259"/>
    <w:pPr>
      <w:ind w:left="720"/>
    </w:pPr>
  </w:style>
  <w:style w:type="paragraph" w:customStyle="1" w:styleId="Default">
    <w:name w:val="Default"/>
    <w:rsid w:val="00EF025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EF0259"/>
  </w:style>
  <w:style w:type="paragraph" w:customStyle="1" w:styleId="Contenutotabella">
    <w:name w:val="Contenuto tabella"/>
    <w:basedOn w:val="Normale"/>
    <w:rsid w:val="00EF0259"/>
    <w:pPr>
      <w:suppressLineNumbers/>
    </w:pPr>
  </w:style>
  <w:style w:type="paragraph" w:customStyle="1" w:styleId="Intestazionetabella">
    <w:name w:val="Intestazione tabella"/>
    <w:basedOn w:val="Contenutotabella"/>
    <w:rsid w:val="00EF0259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E02F26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A3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1A35"/>
    <w:rPr>
      <w:rFonts w:ascii="Lucida Grande" w:hAnsi="Lucida Grande" w:cs="Calibri"/>
      <w:sz w:val="18"/>
      <w:szCs w:val="18"/>
      <w:lang w:eastAsia="ar-SA"/>
    </w:rPr>
  </w:style>
  <w:style w:type="paragraph" w:customStyle="1" w:styleId="normal">
    <w:name w:val="normal"/>
    <w:rsid w:val="00A349F8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ag-costaemiliaromagna.it/p-assaggi-di-mare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ltaduemila@pec.it" TargetMode="External"/><Relationship Id="rId2" Type="http://schemas.openxmlformats.org/officeDocument/2006/relationships/hyperlink" Target="mailto:info@deltaduemila.net" TargetMode="External"/><Relationship Id="rId1" Type="http://schemas.openxmlformats.org/officeDocument/2006/relationships/hyperlink" Target="http://www.deltaduemila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CFBA-E1D5-41CA-81DC-2B99DE23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Links>
    <vt:vector size="36" baseType="variant">
      <vt:variant>
        <vt:i4>2555927</vt:i4>
      </vt:variant>
      <vt:variant>
        <vt:i4>6</vt:i4>
      </vt:variant>
      <vt:variant>
        <vt:i4>0</vt:i4>
      </vt:variant>
      <vt:variant>
        <vt:i4>5</vt:i4>
      </vt:variant>
      <vt:variant>
        <vt:lpwstr>mailto:flag@deltaduemila.net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http://www.passaggidimare.it</vt:lpwstr>
      </vt:variant>
      <vt:variant>
        <vt:lpwstr/>
      </vt:variant>
      <vt:variant>
        <vt:i4>786513</vt:i4>
      </vt:variant>
      <vt:variant>
        <vt:i4>0</vt:i4>
      </vt:variant>
      <vt:variant>
        <vt:i4>0</vt:i4>
      </vt:variant>
      <vt:variant>
        <vt:i4>5</vt:i4>
      </vt:variant>
      <vt:variant>
        <vt:lpwstr>http://www.flag-costaemiliaromagna.it/p-assaggi-di-mare/</vt:lpwstr>
      </vt:variant>
      <vt:variant>
        <vt:lpwstr/>
      </vt:variant>
      <vt:variant>
        <vt:i4>40</vt:i4>
      </vt:variant>
      <vt:variant>
        <vt:i4>6</vt:i4>
      </vt:variant>
      <vt:variant>
        <vt:i4>0</vt:i4>
      </vt:variant>
      <vt:variant>
        <vt:i4>5</vt:i4>
      </vt:variant>
      <vt:variant>
        <vt:lpwstr>mailto:deltaduemila@pec.it</vt:lpwstr>
      </vt:variant>
      <vt:variant>
        <vt:lpwstr/>
      </vt:variant>
      <vt:variant>
        <vt:i4>3080221</vt:i4>
      </vt:variant>
      <vt:variant>
        <vt:i4>3</vt:i4>
      </vt:variant>
      <vt:variant>
        <vt:i4>0</vt:i4>
      </vt:variant>
      <vt:variant>
        <vt:i4>5</vt:i4>
      </vt:variant>
      <vt:variant>
        <vt:lpwstr>mailto:info@deltaduemila.net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http://www.deltaduemila.net/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paola.palmonari</dc:creator>
  <cp:lastModifiedBy>chiara.occhi</cp:lastModifiedBy>
  <cp:revision>2</cp:revision>
  <cp:lastPrinted>2018-10-01T13:10:00Z</cp:lastPrinted>
  <dcterms:created xsi:type="dcterms:W3CDTF">2018-10-02T09:04:00Z</dcterms:created>
  <dcterms:modified xsi:type="dcterms:W3CDTF">2018-10-02T09:04:00Z</dcterms:modified>
</cp:coreProperties>
</file>