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:rsidR="000B59E7" w:rsidRDefault="0074023C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 w:rsidRPr="00FB641E">
        <w:rPr>
          <w:rFonts w:ascii="Arial" w:hAnsi="Arial" w:cs="Arial"/>
          <w:b/>
          <w:sz w:val="22"/>
          <w:szCs w:val="22"/>
        </w:rPr>
        <w:t>FIC</w:t>
      </w:r>
      <w:r>
        <w:rPr>
          <w:rFonts w:ascii="Arial" w:hAnsi="Arial" w:cs="Arial"/>
          <w:b/>
          <w:sz w:val="22"/>
          <w:szCs w:val="22"/>
        </w:rPr>
        <w:t>O, sabato 29 settembre</w:t>
      </w:r>
      <w:r w:rsidR="00B4257B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br/>
      </w:r>
      <w:r w:rsidR="000B59E7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:rsidR="00091009" w:rsidRPr="0074023C" w:rsidRDefault="00446A00" w:rsidP="0074023C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:rsidR="0074023C" w:rsidRDefault="0074023C" w:rsidP="0074023C">
      <w:pPr>
        <w:jc w:val="center"/>
        <w:rPr>
          <w:rFonts w:ascii="Arial" w:hAnsi="Arial" w:cs="Arial"/>
          <w:sz w:val="22"/>
          <w:szCs w:val="22"/>
        </w:rPr>
      </w:pPr>
      <w:r w:rsidRPr="00FB641E">
        <w:rPr>
          <w:rFonts w:ascii="Arial" w:hAnsi="Arial" w:cs="Arial"/>
          <w:sz w:val="22"/>
          <w:szCs w:val="22"/>
        </w:rPr>
        <w:t xml:space="preserve"> </w:t>
      </w:r>
      <w:r w:rsidRPr="0074023C">
        <w:rPr>
          <w:rFonts w:ascii="Arial" w:hAnsi="Arial" w:cs="Arial"/>
          <w:b/>
          <w:sz w:val="22"/>
          <w:szCs w:val="22"/>
        </w:rPr>
        <w:t>“Pesce dell’Adriatico costa dell’Emilia-Romagna: benessere e abitudini alimentari, come raggiungere il cliente finale”</w:t>
      </w:r>
    </w:p>
    <w:p w:rsidR="0074023C" w:rsidRPr="002A6FAA" w:rsidRDefault="0074023C" w:rsidP="0074023C">
      <w:pPr>
        <w:rPr>
          <w:rFonts w:ascii="Arial" w:hAnsi="Arial" w:cs="Arial"/>
          <w:sz w:val="22"/>
          <w:szCs w:val="22"/>
        </w:rPr>
      </w:pPr>
    </w:p>
    <w:p w:rsidR="0074023C" w:rsidRPr="002A6FAA" w:rsidRDefault="0074023C" w:rsidP="0074023C">
      <w:pPr>
        <w:rPr>
          <w:rFonts w:ascii="Arial" w:hAnsi="Arial" w:cs="Arial"/>
          <w:sz w:val="22"/>
          <w:szCs w:val="22"/>
        </w:rPr>
      </w:pP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>Dopo oltre 2 mesi e oltre 50 eventi, la</w:t>
      </w:r>
      <w:r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manifestazione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“</w:t>
      </w:r>
      <w:r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>P-Assaggi di mare – Impariamo con i pescatori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”</w:t>
      </w:r>
      <w:r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il</w:t>
      </w:r>
      <w:r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progetto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che ha visto coinvolte le marinerie della costa emiliano romagnola allo</w:t>
      </w:r>
      <w:r w:rsidRPr="002A6FAA">
        <w:rPr>
          <w:rFonts w:ascii="Arial" w:hAnsi="Arial" w:cs="Arial"/>
          <w:color w:val="353535"/>
          <w:sz w:val="22"/>
          <w:szCs w:val="22"/>
          <w:lang w:eastAsia="ja-JP"/>
        </w:rPr>
        <w:t xml:space="preserve"> scopo di favorire un’alimentazione sana attraverso la conoscenza dei prodotti ittici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e delle tradizioni locali, torna a </w:t>
      </w:r>
      <w:r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FICO </w:t>
      </w:r>
      <w:proofErr w:type="spellStart"/>
      <w:r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>Eataly</w:t>
      </w:r>
      <w:proofErr w:type="spellEnd"/>
      <w:r w:rsidRPr="007E601B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World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 dove tutto aveva avuto inizio a luglio, per l’evento finale.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Si inizierà alle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ore 10.00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presso la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Sala Fondazione FICO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dove si terrà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l’incontro con la stampa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a cui interverranno: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Lorenzo Marchesini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Presidente FLAG Costa dell’Emilia-Romagna;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Stefano Casellato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referente del tour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operator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AQUA-Viaggi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natura;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Massimo Seragnoli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 responsabile di SINETTICA Marketing e comunicazione;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Vadis Paesanti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Coordinatore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FedAgri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Pesca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Emila-Romagna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e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Stefano Caselli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 rappresentante Lega Coop Pesca Emilia-Romagna.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Al termine dell’incontro, verso le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ore 11.00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potrete partecipare ad un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convegno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in cui verranno trattati i seguenti temi: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1600A7">
        <w:rPr>
          <w:rFonts w:ascii="Arial" w:hAnsi="Arial" w:cs="Arial"/>
          <w:color w:val="353535"/>
          <w:sz w:val="22"/>
          <w:szCs w:val="22"/>
          <w:lang w:eastAsia="ja-JP"/>
        </w:rPr>
        <w:t>-</w:t>
      </w:r>
      <w:r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 xml:space="preserve"> “Mare Adriatico Costa Emilia-Romagna, potenzialità e criticità per una pesca sostenibile”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relatore Pietro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Emmanuele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>, biologo marino</w:t>
      </w:r>
      <w:bookmarkStart w:id="0" w:name="_GoBack"/>
      <w:bookmarkEnd w:id="0"/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- </w:t>
      </w:r>
      <w:r w:rsidRPr="001600A7">
        <w:rPr>
          <w:rFonts w:ascii="Arial" w:hAnsi="Arial" w:cs="Arial"/>
          <w:b/>
          <w:color w:val="353535"/>
          <w:sz w:val="22"/>
          <w:szCs w:val="22"/>
          <w:lang w:eastAsia="ja-JP"/>
        </w:rPr>
        <w:t>“Benessere e abitudini alimentari: il pesce azzurro e molluschi della costa adriatica dell’Emilia-Romagna”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, relatore Luciana Prete, Azienda USL Bologna – Nutrizionista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- </w:t>
      </w:r>
      <w:r w:rsidRPr="00070F06">
        <w:rPr>
          <w:rFonts w:ascii="Arial" w:hAnsi="Arial" w:cs="Arial"/>
          <w:b/>
          <w:color w:val="353535"/>
          <w:sz w:val="22"/>
          <w:szCs w:val="22"/>
          <w:lang w:eastAsia="ja-JP"/>
        </w:rPr>
        <w:t>“Tracciabilità e tutela delle qualità del pescato, i controlli nel percorso dal mare alla tavola a tutela della qualità e freschezza”</w:t>
      </w:r>
      <w:r w:rsidRPr="00070F06">
        <w:rPr>
          <w:rFonts w:ascii="Arial" w:hAnsi="Arial" w:cs="Arial"/>
          <w:color w:val="353535"/>
          <w:sz w:val="22"/>
          <w:szCs w:val="22"/>
          <w:lang w:eastAsia="ja-JP"/>
        </w:rPr>
        <w:t xml:space="preserve">,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relatore Gabriele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Squintani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direttore unità operativa complessa veterinaria igiene alimenti di origine animale, Azienda USL Bologna – Nutrizionista 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- </w:t>
      </w:r>
      <w:r w:rsidRPr="00070F06">
        <w:rPr>
          <w:rFonts w:ascii="Arial" w:hAnsi="Arial" w:cs="Arial"/>
          <w:b/>
          <w:color w:val="353535"/>
          <w:sz w:val="22"/>
          <w:szCs w:val="22"/>
          <w:lang w:eastAsia="ja-JP"/>
        </w:rPr>
        <w:t>“Logistica e piattaforma strategica per raggiungere il cliente finale”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relatori Duccio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Caccioni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direttore marketing CAAB e Vadis Paesanti, coordinatore </w:t>
      </w:r>
      <w:proofErr w:type="spellStart"/>
      <w:r>
        <w:rPr>
          <w:rFonts w:ascii="Arial" w:hAnsi="Arial" w:cs="Arial"/>
          <w:color w:val="353535"/>
          <w:sz w:val="22"/>
          <w:szCs w:val="22"/>
          <w:lang w:eastAsia="ja-JP"/>
        </w:rPr>
        <w:t>FedAgri</w:t>
      </w:r>
      <w:proofErr w:type="spellEnd"/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Pesca Emilia Romagna.</w:t>
      </w: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74023C" w:rsidRDefault="0074023C" w:rsidP="0074023C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Nel pomeriggio, </w:t>
      </w:r>
      <w:r w:rsidRPr="00070F06">
        <w:rPr>
          <w:rFonts w:ascii="Arial" w:hAnsi="Arial" w:cs="Arial"/>
          <w:b/>
          <w:color w:val="353535"/>
          <w:sz w:val="22"/>
          <w:szCs w:val="22"/>
          <w:lang w:eastAsia="ja-JP"/>
        </w:rPr>
        <w:t>dalle ore 16.00 alle ore 18.00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, previsti </w:t>
      </w:r>
      <w:r w:rsidRPr="00070F06">
        <w:rPr>
          <w:rFonts w:ascii="Arial" w:hAnsi="Arial" w:cs="Arial"/>
          <w:b/>
          <w:color w:val="353535"/>
          <w:sz w:val="22"/>
          <w:szCs w:val="22"/>
          <w:lang w:eastAsia="ja-JP"/>
        </w:rPr>
        <w:t>laboratori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e momenti di </w:t>
      </w:r>
      <w:r w:rsidRPr="00070F06">
        <w:rPr>
          <w:rFonts w:ascii="Arial" w:hAnsi="Arial" w:cs="Arial"/>
          <w:b/>
          <w:color w:val="353535"/>
          <w:sz w:val="22"/>
          <w:szCs w:val="22"/>
          <w:lang w:eastAsia="ja-JP"/>
        </w:rPr>
        <w:t>animazione</w:t>
      </w: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 per grandi e piccini.</w:t>
      </w:r>
    </w:p>
    <w:p w:rsidR="0074023C" w:rsidRDefault="0074023C" w:rsidP="00CE1E4D">
      <w:pPr>
        <w:pStyle w:val="normal"/>
        <w:spacing w:line="240" w:lineRule="auto"/>
        <w:contextualSpacing w:val="0"/>
        <w:rPr>
          <w:rFonts w:eastAsia="Times New Roman"/>
          <w:color w:val="353535"/>
          <w:lang w:eastAsia="ja-JP"/>
        </w:rPr>
      </w:pPr>
    </w:p>
    <w:p w:rsidR="00A349F8" w:rsidRPr="00CE1E4D" w:rsidRDefault="00A349F8" w:rsidP="00CE1E4D">
      <w:pPr>
        <w:pStyle w:val="normal"/>
        <w:spacing w:line="240" w:lineRule="auto"/>
        <w:contextualSpacing w:val="0"/>
        <w:rPr>
          <w:rFonts w:eastAsia="Times New Roman"/>
          <w:color w:val="353535"/>
          <w:lang w:eastAsia="ja-JP"/>
        </w:rPr>
      </w:pPr>
      <w:r w:rsidRPr="00CE1E4D">
        <w:rPr>
          <w:rFonts w:eastAsia="Times New Roman"/>
          <w:color w:val="353535"/>
          <w:lang w:eastAsia="ja-JP"/>
        </w:rPr>
        <w:t xml:space="preserve">Il progetto finanziato con fondi  FEAMP dal FLAG Emilia Romagna, coordinato da DELTA 2000,  ha </w:t>
      </w:r>
      <w:r w:rsidR="00CE1E4D">
        <w:rPr>
          <w:rFonts w:eastAsia="Times New Roman"/>
          <w:color w:val="353535"/>
          <w:lang w:eastAsia="ja-JP"/>
        </w:rPr>
        <w:t>previsto</w:t>
      </w:r>
      <w:r w:rsidRPr="00CE1E4D">
        <w:rPr>
          <w:rFonts w:eastAsia="Times New Roman"/>
          <w:color w:val="353535"/>
          <w:lang w:eastAsia="ja-JP"/>
        </w:rPr>
        <w:t xml:space="preserve">  55 appuntamenti che puntano alla valorizzazione del territorio e che, attraverso le voci delle marinerie della costa, ha narrato  al pubblico i valori del nostro mare e dei suoi frutti. Si tratta di un percorso itinerante che, tappa dopo tappa, ha attraversato l'estate e la nostra regione, portando con sé il messaggio di un mare che ci appartiene e che è bene conoscere a fondo.</w:t>
      </w:r>
    </w:p>
    <w:p w:rsidR="00A349F8" w:rsidRDefault="00A349F8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091009" w:rsidRPr="00CE1E4D" w:rsidRDefault="00091009" w:rsidP="00B4257B">
      <w:pPr>
        <w:rPr>
          <w:rFonts w:ascii="Arial" w:hAnsi="Arial" w:cs="Arial"/>
          <w:color w:val="353535"/>
          <w:sz w:val="22"/>
          <w:szCs w:val="22"/>
          <w:lang w:eastAsia="ja-JP"/>
        </w:rPr>
      </w:pPr>
    </w:p>
    <w:p w:rsidR="00091009" w:rsidRPr="00CE1E4D" w:rsidRDefault="00091009" w:rsidP="00091009">
      <w:pPr>
        <w:spacing w:after="160" w:line="259" w:lineRule="auto"/>
        <w:rPr>
          <w:rFonts w:ascii="Arial" w:hAnsi="Arial" w:cs="Arial"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Che cos’è il FLAG? Acronimo di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Fishery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Local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Action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Group, il FLAG Costa dell’Emilia-Romagna è un Gruppo di Azione Locale – ovvero un’aggregazione di Comuni e Marinerie (associazioni private di realtà della pesca ed acquacoltura e di altri settori economici quali artigianato, commercio e turismo ma anche rappresentanze della società civile: i soci sono attualmente 31) operanti lungo tutti i 130 chilometri della fascia costiera dell’Emilia Romagna, da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Goro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a Cattolica, passando per Porto Garibaldi, Marina di Ravenna, Cervia, Cesenatico,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Bellaria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, Rimini, Riccione e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Misano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Adriatico, dove la pesca e l’allevamento ittico lagunare hanno una tradizione secolare ma rappresentano tutt’ora opportunità di lavoro per numerose famiglie. Nel settore, su un totale di 689.000 chilometri quadrati – con 19 zone protette – sono infatti occupati un totale di 4.347 addetti, pari al 2,31% della popolazione residente. Attraverso una serie di azioni per le quali la Regione Emilia-Romagna ha reso disponibili per il periodo 2014/2020 oltre 5,2 milioni di euro, il FLAG si propone di sostenere l’elaborazione di un piano di sviluppo sostenibile comune, volto ad intervenire per valorizzare marinerie, produzioni ittiche e </w:t>
      </w:r>
      <w:proofErr w:type="spellStart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>peculiarietà</w:t>
      </w:r>
      <w:proofErr w:type="spellEnd"/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 storiche, culturali, gastronomiche, sociali ed ambientali, con l’obiettivo di qualificare tutte le fasi della filiera, migliorare la gestione delle risorse ambientali finalizzate alla pesca e acquacoltura, incrementandone il valore aggiunto anche grazie all’innovazione, all’integrazione fra pesca e turismo, all’incremento delle occasioni di commercializzazione e conoscenza delle marinerie e risorse ittiche territoriali, sensibilizzando la collettività sul loro valore e favorendo lo sviluppo di nuove opportunità di lavoro.</w:t>
      </w:r>
    </w:p>
    <w:p w:rsidR="00091009" w:rsidRPr="00091009" w:rsidRDefault="00091009" w:rsidP="00B4257B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CE1E4D">
        <w:rPr>
          <w:rFonts w:ascii="Arial" w:hAnsi="Arial" w:cs="Arial"/>
          <w:color w:val="353535"/>
          <w:sz w:val="22"/>
          <w:szCs w:val="22"/>
          <w:lang w:eastAsia="ja-JP"/>
        </w:rPr>
        <w:t xml:space="preserve">Il calendario completo con i dettagli </w:t>
      </w:r>
      <w:r w:rsidR="00446A00" w:rsidRPr="00CE1E4D">
        <w:rPr>
          <w:rFonts w:ascii="Arial" w:hAnsi="Arial" w:cs="Arial"/>
          <w:color w:val="353535"/>
          <w:sz w:val="22"/>
          <w:szCs w:val="22"/>
          <w:lang w:eastAsia="ja-JP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:rsidR="00CE1E4D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</w:p>
    <w:p w:rsidR="00CE1E4D" w:rsidRPr="00DF2498" w:rsidRDefault="00CE1E4D" w:rsidP="00CE1E4D">
      <w:pPr>
        <w:rPr>
          <w:rFonts w:ascii="Arial" w:hAnsi="Arial" w:cs="Arial"/>
          <w:b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b/>
          <w:color w:val="353535"/>
          <w:sz w:val="22"/>
          <w:szCs w:val="22"/>
          <w:lang w:eastAsia="ja-JP"/>
        </w:rPr>
        <w:t>Per informazioni</w:t>
      </w:r>
    </w:p>
    <w:p w:rsidR="00CE1E4D" w:rsidRPr="00DF2498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 w:rsidRPr="00DF2498">
        <w:rPr>
          <w:rFonts w:ascii="Arial" w:hAnsi="Arial" w:cs="Arial"/>
          <w:color w:val="353535"/>
          <w:sz w:val="22"/>
          <w:szCs w:val="22"/>
          <w:lang w:eastAsia="ja-JP"/>
        </w:rPr>
        <w:t xml:space="preserve">Tel. </w:t>
      </w:r>
      <w:r>
        <w:rPr>
          <w:rFonts w:ascii="Arial" w:hAnsi="Arial" w:cs="Arial"/>
          <w:color w:val="353535"/>
          <w:sz w:val="22"/>
          <w:szCs w:val="22"/>
          <w:lang w:eastAsia="ja-JP"/>
        </w:rPr>
        <w:t>348.38.54.285</w:t>
      </w:r>
    </w:p>
    <w:p w:rsidR="00CE1E4D" w:rsidRDefault="00CE1E4D" w:rsidP="00CE1E4D">
      <w:pPr>
        <w:rPr>
          <w:rFonts w:ascii="Arial" w:hAnsi="Arial" w:cs="Arial"/>
          <w:color w:val="353535"/>
          <w:sz w:val="22"/>
          <w:szCs w:val="22"/>
          <w:lang w:eastAsia="ja-JP"/>
        </w:rPr>
      </w:pPr>
      <w:r>
        <w:rPr>
          <w:rFonts w:ascii="Arial" w:hAnsi="Arial" w:cs="Arial"/>
          <w:color w:val="353535"/>
          <w:sz w:val="22"/>
          <w:szCs w:val="22"/>
          <w:lang w:eastAsia="ja-JP"/>
        </w:rPr>
        <w:t xml:space="preserve">Mail: </w:t>
      </w:r>
      <w:r w:rsidRPr="00F07C88">
        <w:rPr>
          <w:rFonts w:ascii="Arial" w:hAnsi="Arial" w:cs="Arial"/>
          <w:sz w:val="22"/>
          <w:szCs w:val="22"/>
          <w:lang w:eastAsia="ja-JP"/>
        </w:rPr>
        <w:t>passaggidimare2018@gmail.co</w:t>
      </w:r>
      <w:r>
        <w:rPr>
          <w:rFonts w:ascii="Arial" w:hAnsi="Arial" w:cs="Arial"/>
          <w:sz w:val="22"/>
          <w:szCs w:val="22"/>
          <w:lang w:eastAsia="ja-JP"/>
        </w:rPr>
        <w:t>m</w:t>
      </w:r>
    </w:p>
    <w:p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:rsidR="00CE1E4D" w:rsidRPr="00CE1E4D" w:rsidRDefault="00CE1E4D" w:rsidP="00CE1E4D">
      <w:pPr>
        <w:rPr>
          <w:rFonts w:ascii="Arial" w:hAnsi="Arial" w:cs="Arial"/>
          <w:i/>
          <w:color w:val="353535"/>
          <w:sz w:val="22"/>
          <w:szCs w:val="22"/>
          <w:lang w:eastAsia="ja-JP"/>
        </w:rPr>
      </w:pPr>
      <w:r w:rsidRPr="00CE1E4D">
        <w:rPr>
          <w:rFonts w:ascii="Arial" w:hAnsi="Arial" w:cs="Arial"/>
          <w:i/>
          <w:color w:val="353535"/>
          <w:sz w:val="22"/>
          <w:szCs w:val="22"/>
          <w:lang w:eastAsia="ja-JP"/>
        </w:rPr>
        <w:t>Su richiesta sono disponibili immagini in alta risoluzione</w:t>
      </w:r>
    </w:p>
    <w:p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0"/>
      <w:footerReference w:type="default" r:id="rId11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A5D" w:rsidRDefault="00817A5D">
      <w:r>
        <w:separator/>
      </w:r>
    </w:p>
  </w:endnote>
  <w:endnote w:type="continuationSeparator" w:id="0">
    <w:p w:rsidR="00817A5D" w:rsidRDefault="00817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5D" w:rsidRDefault="00817A5D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:rsidR="00817A5D" w:rsidRPr="00DA361A" w:rsidRDefault="00817A5D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Pec: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A5D" w:rsidRDefault="00817A5D">
      <w:r>
        <w:separator/>
      </w:r>
    </w:p>
  </w:footnote>
  <w:footnote w:type="continuationSeparator" w:id="0">
    <w:p w:rsidR="00817A5D" w:rsidRDefault="00817A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A5D" w:rsidRDefault="00817A5D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DA361A"/>
    <w:rsid w:val="000738E1"/>
    <w:rsid w:val="00091009"/>
    <w:rsid w:val="000A1050"/>
    <w:rsid w:val="000B59E7"/>
    <w:rsid w:val="00120686"/>
    <w:rsid w:val="00126A1B"/>
    <w:rsid w:val="00246E51"/>
    <w:rsid w:val="00301CB0"/>
    <w:rsid w:val="00335CC3"/>
    <w:rsid w:val="00347B80"/>
    <w:rsid w:val="003C4A1A"/>
    <w:rsid w:val="003D5D35"/>
    <w:rsid w:val="0040720D"/>
    <w:rsid w:val="00430ED4"/>
    <w:rsid w:val="00446A00"/>
    <w:rsid w:val="004B32C0"/>
    <w:rsid w:val="004F0AC7"/>
    <w:rsid w:val="005016B7"/>
    <w:rsid w:val="00537DC4"/>
    <w:rsid w:val="00546751"/>
    <w:rsid w:val="00554A6C"/>
    <w:rsid w:val="00561305"/>
    <w:rsid w:val="005B6AFB"/>
    <w:rsid w:val="005D1998"/>
    <w:rsid w:val="005E390C"/>
    <w:rsid w:val="005F5FAE"/>
    <w:rsid w:val="0061070E"/>
    <w:rsid w:val="00696152"/>
    <w:rsid w:val="006D7E1F"/>
    <w:rsid w:val="0070633B"/>
    <w:rsid w:val="0074023C"/>
    <w:rsid w:val="00803C70"/>
    <w:rsid w:val="00817A5D"/>
    <w:rsid w:val="00837A18"/>
    <w:rsid w:val="008E10B3"/>
    <w:rsid w:val="009A2B1B"/>
    <w:rsid w:val="009D1232"/>
    <w:rsid w:val="009D3742"/>
    <w:rsid w:val="009F1A35"/>
    <w:rsid w:val="00A253AF"/>
    <w:rsid w:val="00A349F8"/>
    <w:rsid w:val="00A91E39"/>
    <w:rsid w:val="00AE66D5"/>
    <w:rsid w:val="00B15E8F"/>
    <w:rsid w:val="00B4257B"/>
    <w:rsid w:val="00B455E5"/>
    <w:rsid w:val="00B675EE"/>
    <w:rsid w:val="00BC3C0A"/>
    <w:rsid w:val="00BE4751"/>
    <w:rsid w:val="00BF2484"/>
    <w:rsid w:val="00C178DB"/>
    <w:rsid w:val="00C612B4"/>
    <w:rsid w:val="00CC2437"/>
    <w:rsid w:val="00CD0B4A"/>
    <w:rsid w:val="00CE1E4D"/>
    <w:rsid w:val="00D419B0"/>
    <w:rsid w:val="00DA361A"/>
    <w:rsid w:val="00DC6271"/>
    <w:rsid w:val="00E02F26"/>
    <w:rsid w:val="00E068C0"/>
    <w:rsid w:val="00E347E0"/>
    <w:rsid w:val="00E8602A"/>
    <w:rsid w:val="00EA164A"/>
    <w:rsid w:val="00EC3CA0"/>
    <w:rsid w:val="00ED20E6"/>
    <w:rsid w:val="00EE788A"/>
    <w:rsid w:val="00EF0259"/>
    <w:rsid w:val="00F8151C"/>
    <w:rsid w:val="00FE6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0259"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rsid w:val="00EF0259"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rsid w:val="00EF0259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F0259"/>
  </w:style>
  <w:style w:type="character" w:customStyle="1" w:styleId="WW8Num2z0">
    <w:name w:val="WW8Num2z0"/>
    <w:rsid w:val="00EF0259"/>
    <w:rPr>
      <w:rFonts w:ascii="Symbol" w:hAnsi="Symbol"/>
    </w:rPr>
  </w:style>
  <w:style w:type="character" w:customStyle="1" w:styleId="Carpredefinitoparagrafo1">
    <w:name w:val="Car. predefinito paragrafo1"/>
    <w:rsid w:val="00EF0259"/>
  </w:style>
  <w:style w:type="character" w:customStyle="1" w:styleId="IntestazioneCarattere">
    <w:name w:val="Intestazione Carattere"/>
    <w:basedOn w:val="Carpredefinitoparagrafo1"/>
    <w:rsid w:val="00EF0259"/>
  </w:style>
  <w:style w:type="character" w:customStyle="1" w:styleId="PidipaginaCarattere">
    <w:name w:val="Piè di pagina Carattere"/>
    <w:basedOn w:val="Carpredefinitoparagrafo1"/>
    <w:rsid w:val="00EF0259"/>
  </w:style>
  <w:style w:type="character" w:styleId="Collegamentoipertestuale">
    <w:name w:val="Hyperlink"/>
    <w:rsid w:val="00EF0259"/>
    <w:rPr>
      <w:color w:val="0000FF"/>
      <w:u w:val="single"/>
    </w:rPr>
  </w:style>
  <w:style w:type="character" w:customStyle="1" w:styleId="Titolo1Carattere">
    <w:name w:val="Titolo 1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sid w:val="00EF0259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sid w:val="00EF0259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deltesto"/>
    <w:rsid w:val="00EF0259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ltesto">
    <w:name w:val="Body Text"/>
    <w:basedOn w:val="Normale"/>
    <w:rsid w:val="00EF0259"/>
    <w:pPr>
      <w:spacing w:after="120"/>
    </w:pPr>
  </w:style>
  <w:style w:type="paragraph" w:styleId="Elenco">
    <w:name w:val="List"/>
    <w:basedOn w:val="Corpodeltesto"/>
    <w:rsid w:val="00EF0259"/>
    <w:rPr>
      <w:rFonts w:cs="Lucida Sans"/>
    </w:rPr>
  </w:style>
  <w:style w:type="paragraph" w:customStyle="1" w:styleId="Didascalia1">
    <w:name w:val="Didascalia1"/>
    <w:basedOn w:val="Normale"/>
    <w:rsid w:val="00EF02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EF0259"/>
    <w:pPr>
      <w:suppressLineNumbers/>
    </w:pPr>
    <w:rPr>
      <w:rFonts w:cs="Lucida Sans"/>
    </w:rPr>
  </w:style>
  <w:style w:type="paragraph" w:styleId="Intestazione">
    <w:name w:val="header"/>
    <w:basedOn w:val="Normale"/>
    <w:rsid w:val="00EF025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F025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EF0259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rsid w:val="00EF0259"/>
    <w:pPr>
      <w:ind w:left="720"/>
    </w:pPr>
  </w:style>
  <w:style w:type="paragraph" w:customStyle="1" w:styleId="Default">
    <w:name w:val="Default"/>
    <w:rsid w:val="00EF0259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deltesto"/>
    <w:rsid w:val="00EF0259"/>
  </w:style>
  <w:style w:type="paragraph" w:customStyle="1" w:styleId="Contenutotabella">
    <w:name w:val="Contenuto tabella"/>
    <w:basedOn w:val="Normale"/>
    <w:rsid w:val="00EF0259"/>
    <w:pPr>
      <w:suppressLineNumbers/>
    </w:pPr>
  </w:style>
  <w:style w:type="paragraph" w:customStyle="1" w:styleId="Intestazionetabella">
    <w:name w:val="Intestazione tabella"/>
    <w:basedOn w:val="Contenutotabella"/>
    <w:rsid w:val="00EF0259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  <w:style w:type="paragraph" w:customStyle="1" w:styleId="normal">
    <w:name w:val="normal"/>
    <w:rsid w:val="00A349F8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A3B4B-D8CD-4EB5-8B0C-53A3DFAA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chiara.occhi</cp:lastModifiedBy>
  <cp:revision>9</cp:revision>
  <cp:lastPrinted>2016-12-05T11:18:00Z</cp:lastPrinted>
  <dcterms:created xsi:type="dcterms:W3CDTF">2018-09-04T08:51:00Z</dcterms:created>
  <dcterms:modified xsi:type="dcterms:W3CDTF">2018-10-01T15:12:00Z</dcterms:modified>
</cp:coreProperties>
</file>