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:rsidR="00A91E39" w:rsidRDefault="00696152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:rsidR="000B59E7" w:rsidRDefault="00B4257B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br/>
      </w:r>
      <w:r w:rsidR="000B59E7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  <w:r w:rsidR="00023953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</w:t>
      </w: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</w:t>
      </w:r>
    </w:p>
    <w:p w:rsidR="00DA361A" w:rsidRDefault="00446A00" w:rsidP="000B59E7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:rsidR="00023953" w:rsidRDefault="00023953" w:rsidP="00023953">
      <w:pPr>
        <w:jc w:val="center"/>
        <w:rPr>
          <w:rFonts w:cs="Times New Roman"/>
          <w:color w:val="000000"/>
          <w:sz w:val="22"/>
          <w:szCs w:val="22"/>
          <w:lang w:eastAsia="it-IT"/>
        </w:rPr>
      </w:pPr>
      <w:r w:rsidRPr="00023953">
        <w:rPr>
          <w:rFonts w:cs="Times New Roman"/>
          <w:color w:val="000000"/>
          <w:sz w:val="22"/>
          <w:szCs w:val="22"/>
          <w:lang w:eastAsia="it-IT"/>
        </w:rPr>
        <w:t>“Pesce dell’Adriatico costa dell’Emilia-Romagna: benessere e abitudini alimentari,</w:t>
      </w:r>
    </w:p>
    <w:p w:rsidR="00091009" w:rsidRPr="00023953" w:rsidRDefault="00023953" w:rsidP="00023953">
      <w:pPr>
        <w:jc w:val="center"/>
        <w:rPr>
          <w:rFonts w:ascii="Arial" w:hAnsi="Arial" w:cs="Arial"/>
          <w:b/>
          <w:sz w:val="22"/>
          <w:szCs w:val="22"/>
        </w:rPr>
      </w:pPr>
      <w:r w:rsidRPr="00023953">
        <w:rPr>
          <w:rFonts w:cs="Times New Roman"/>
          <w:color w:val="000000"/>
          <w:sz w:val="22"/>
          <w:szCs w:val="22"/>
          <w:lang w:eastAsia="it-IT"/>
        </w:rPr>
        <w:t>come raggiungere il cliente finale”</w:t>
      </w:r>
    </w:p>
    <w:p w:rsidR="00B4257B" w:rsidRDefault="00B4257B" w:rsidP="00B4257B">
      <w:pPr>
        <w:rPr>
          <w:rFonts w:ascii="Arial" w:hAnsi="Arial" w:cs="Arial"/>
          <w:sz w:val="22"/>
          <w:szCs w:val="22"/>
        </w:rPr>
      </w:pPr>
    </w:p>
    <w:p w:rsidR="00023953" w:rsidRDefault="00023953" w:rsidP="00023953">
      <w:pPr>
        <w:widowControl w:val="0"/>
        <w:suppressAutoHyphens w:val="0"/>
        <w:autoSpaceDE w:val="0"/>
        <w:autoSpaceDN w:val="0"/>
        <w:adjustRightInd w:val="0"/>
        <w:jc w:val="center"/>
        <w:rPr>
          <w:rFonts w:cs="Times New Roman"/>
          <w:sz w:val="24"/>
          <w:szCs w:val="24"/>
          <w:lang w:eastAsia="it-IT"/>
        </w:rPr>
      </w:pPr>
      <w:r>
        <w:rPr>
          <w:rFonts w:cs="Times New Roman"/>
          <w:sz w:val="24"/>
          <w:szCs w:val="24"/>
          <w:lang w:eastAsia="it-IT"/>
        </w:rPr>
        <w:t xml:space="preserve">DAL MARE </w:t>
      </w:r>
      <w:r w:rsidR="00A25EA4">
        <w:rPr>
          <w:rFonts w:cs="Times New Roman"/>
          <w:sz w:val="24"/>
          <w:szCs w:val="24"/>
          <w:lang w:eastAsia="it-IT"/>
        </w:rPr>
        <w:t xml:space="preserve">ALLA TAVOLA, </w:t>
      </w:r>
      <w:r>
        <w:rPr>
          <w:rFonts w:cs="Times New Roman"/>
          <w:sz w:val="24"/>
          <w:szCs w:val="24"/>
          <w:lang w:eastAsia="it-IT"/>
        </w:rPr>
        <w:t xml:space="preserve">NUOVI PERCORSI PER AVVICINARE </w:t>
      </w:r>
    </w:p>
    <w:p w:rsidR="00F8446A" w:rsidRDefault="00A25EA4" w:rsidP="00023953">
      <w:pPr>
        <w:widowControl w:val="0"/>
        <w:suppressAutoHyphens w:val="0"/>
        <w:autoSpaceDE w:val="0"/>
        <w:autoSpaceDN w:val="0"/>
        <w:adjustRightInd w:val="0"/>
        <w:jc w:val="center"/>
        <w:rPr>
          <w:rFonts w:cs="Times New Roman"/>
          <w:sz w:val="24"/>
          <w:szCs w:val="24"/>
          <w:lang w:eastAsia="it-IT"/>
        </w:rPr>
      </w:pPr>
      <w:r>
        <w:rPr>
          <w:rFonts w:cs="Times New Roman"/>
          <w:sz w:val="24"/>
          <w:szCs w:val="24"/>
          <w:lang w:eastAsia="it-IT"/>
        </w:rPr>
        <w:t>IL PESCE DELL</w:t>
      </w:r>
      <w:r w:rsidR="00023953">
        <w:rPr>
          <w:rFonts w:cs="Times New Roman"/>
          <w:sz w:val="24"/>
          <w:szCs w:val="24"/>
          <w:lang w:eastAsia="it-IT"/>
        </w:rPr>
        <w:t>'ADRIATICO</w:t>
      </w:r>
      <w:r>
        <w:rPr>
          <w:rFonts w:cs="Times New Roman"/>
          <w:sz w:val="24"/>
          <w:szCs w:val="24"/>
          <w:lang w:eastAsia="it-IT"/>
        </w:rPr>
        <w:t xml:space="preserve"> COSTA EMILIA ROMAGNA </w:t>
      </w:r>
    </w:p>
    <w:p w:rsidR="00023953" w:rsidRDefault="00A25EA4" w:rsidP="00023953">
      <w:pPr>
        <w:widowControl w:val="0"/>
        <w:suppressAutoHyphens w:val="0"/>
        <w:autoSpaceDE w:val="0"/>
        <w:autoSpaceDN w:val="0"/>
        <w:adjustRightInd w:val="0"/>
        <w:jc w:val="center"/>
        <w:rPr>
          <w:rFonts w:cs="Times New Roman"/>
          <w:sz w:val="24"/>
          <w:szCs w:val="24"/>
          <w:lang w:eastAsia="it-IT"/>
        </w:rPr>
      </w:pPr>
      <w:r>
        <w:rPr>
          <w:rFonts w:cs="Times New Roman"/>
          <w:sz w:val="24"/>
          <w:szCs w:val="24"/>
          <w:lang w:eastAsia="it-IT"/>
        </w:rPr>
        <w:t>A CONSUMATORI E RISTORAZIONE</w:t>
      </w:r>
    </w:p>
    <w:p w:rsidR="00023953" w:rsidRDefault="00023953" w:rsidP="00023953">
      <w:pPr>
        <w:widowControl w:val="0"/>
        <w:suppressAutoHyphens w:val="0"/>
        <w:autoSpaceDE w:val="0"/>
        <w:autoSpaceDN w:val="0"/>
        <w:adjustRightInd w:val="0"/>
        <w:jc w:val="center"/>
        <w:rPr>
          <w:rFonts w:cs="Times New Roman"/>
          <w:sz w:val="24"/>
          <w:szCs w:val="24"/>
          <w:lang w:eastAsia="it-IT"/>
        </w:rPr>
      </w:pPr>
    </w:p>
    <w:p w:rsidR="00F8446A" w:rsidRDefault="00F8446A" w:rsidP="00F8446A">
      <w:pPr>
        <w:rPr>
          <w:rFonts w:cs="Times New Roman"/>
          <w:i/>
          <w:iCs/>
          <w:sz w:val="24"/>
          <w:szCs w:val="24"/>
          <w:lang w:eastAsia="it-IT"/>
        </w:rPr>
      </w:pPr>
    </w:p>
    <w:p w:rsidR="00F8446A" w:rsidRPr="00F8446A" w:rsidRDefault="00F8446A" w:rsidP="00F8446A">
      <w:pPr>
        <w:rPr>
          <w:rFonts w:cs="Times New Roman"/>
          <w:i/>
          <w:iCs/>
          <w:sz w:val="24"/>
          <w:szCs w:val="24"/>
          <w:lang w:eastAsia="it-IT"/>
        </w:rPr>
      </w:pPr>
      <w:r w:rsidRPr="00F8446A">
        <w:rPr>
          <w:rFonts w:cs="Times New Roman"/>
          <w:i/>
          <w:iCs/>
          <w:sz w:val="24"/>
          <w:szCs w:val="24"/>
          <w:lang w:eastAsia="it-IT"/>
        </w:rPr>
        <w:t>10 marinerie, 55 iniziative, 5.000 par</w:t>
      </w:r>
      <w:r w:rsidR="00FA1F05">
        <w:rPr>
          <w:rFonts w:cs="Times New Roman"/>
          <w:i/>
          <w:iCs/>
          <w:sz w:val="24"/>
          <w:szCs w:val="24"/>
          <w:lang w:eastAsia="it-IT"/>
        </w:rPr>
        <w:t>tecipanti! Numeri crescenti e ben</w:t>
      </w:r>
      <w:r w:rsidRPr="00F8446A">
        <w:rPr>
          <w:rFonts w:cs="Times New Roman"/>
          <w:i/>
          <w:iCs/>
          <w:sz w:val="24"/>
          <w:szCs w:val="24"/>
          <w:lang w:eastAsia="it-IT"/>
        </w:rPr>
        <w:t xml:space="preserve"> al di là delle aspettative quelli del progetto P-Assaggi di Mare che ha interessato le Marinerie della Costa dell’Emilia-Romagna, coinvolgendo cittadini e turisti con lo scopo di far conoscere la biodiversità dei luoghi della pesca</w:t>
      </w:r>
      <w:r w:rsidR="00C5732F">
        <w:rPr>
          <w:rFonts w:cs="Times New Roman"/>
          <w:i/>
          <w:iCs/>
          <w:sz w:val="24"/>
          <w:szCs w:val="24"/>
          <w:lang w:eastAsia="it-IT"/>
        </w:rPr>
        <w:t xml:space="preserve"> </w:t>
      </w:r>
      <w:r w:rsidRPr="00F8446A">
        <w:rPr>
          <w:rFonts w:cs="Times New Roman"/>
          <w:i/>
          <w:iCs/>
          <w:sz w:val="24"/>
          <w:szCs w:val="24"/>
          <w:lang w:eastAsia="it-IT"/>
        </w:rPr>
        <w:t>e diffondere la cultura della sana alimentazione attraverso i prodotti ittici dell’adriatico.</w:t>
      </w:r>
    </w:p>
    <w:p w:rsidR="00F8446A" w:rsidRPr="00F8446A" w:rsidRDefault="00F8446A" w:rsidP="00F8446A">
      <w:pPr>
        <w:rPr>
          <w:rFonts w:cs="Times New Roman"/>
          <w:i/>
          <w:iCs/>
          <w:sz w:val="24"/>
          <w:szCs w:val="24"/>
          <w:lang w:eastAsia="it-IT"/>
        </w:rPr>
      </w:pPr>
    </w:p>
    <w:p w:rsidR="00F8446A" w:rsidRPr="00F8446A" w:rsidRDefault="00F8446A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>Un’estate calda quella di P-assaggi di mare, che chiude la sua prima fase con risultati decisamente lusinghieri</w:t>
      </w:r>
      <w:r w:rsidR="00C5732F">
        <w:rPr>
          <w:rFonts w:ascii="Arial" w:hAnsi="Arial" w:cs="Arial"/>
          <w:color w:val="353535"/>
          <w:sz w:val="22"/>
          <w:szCs w:val="22"/>
          <w:lang w:eastAsia="ja-JP"/>
        </w:rPr>
        <w:t xml:space="preserve">; </w:t>
      </w: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oltre 50 iniziative </w:t>
      </w:r>
      <w:r w:rsidR="00C5732F">
        <w:rPr>
          <w:rFonts w:ascii="Arial" w:hAnsi="Arial" w:cs="Arial"/>
          <w:color w:val="353535"/>
          <w:sz w:val="22"/>
          <w:szCs w:val="22"/>
          <w:lang w:eastAsia="ja-JP"/>
        </w:rPr>
        <w:t xml:space="preserve">hanno animato </w:t>
      </w: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>le 10 marinerie del FLAG della Costa dell’Emilia-Romagna da Goro a Cattolica, oltre a interessare durante 11 giornate - con la partecipazione di esperti del settore e rappresentanti del FLAG – spazi di primo piano come Fico Italy World a Bologna, L’Enoteca Regionale di Dozza, il Giardino</w:t>
      </w:r>
      <w:r w:rsidR="00C5732F">
        <w:rPr>
          <w:rFonts w:ascii="Arial" w:hAnsi="Arial" w:cs="Arial"/>
          <w:color w:val="353535"/>
          <w:sz w:val="22"/>
          <w:szCs w:val="22"/>
          <w:lang w:eastAsia="ja-JP"/>
        </w:rPr>
        <w:t xml:space="preserve"> delle Erbe di</w:t>
      </w: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 Casola Valsenio e l’Istituto alberghiero </w:t>
      </w:r>
      <w:proofErr w:type="spellStart"/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>Vergani</w:t>
      </w:r>
      <w:proofErr w:type="spellEnd"/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 di Ferrara. </w:t>
      </w:r>
    </w:p>
    <w:p w:rsidR="00C5732F" w:rsidRDefault="00C5732F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C5732F" w:rsidRDefault="00C5732F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>Iniziative promosse a 360° grazie a una fitta campagna radio, a servizi televisivi che hanno documentato alcuni dei tantissimi appuntamenti e incontri che si sono succeduti.</w:t>
      </w:r>
    </w:p>
    <w:p w:rsidR="00C5732F" w:rsidRDefault="00C5732F" w:rsidP="00C5732F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Il risultato sono </w:t>
      </w: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1 milione i contatti indiretti, senza tener conto del pubblico presente agli eventi, del passaggio negli IAT dove sono stati esposti i </w:t>
      </w:r>
      <w:proofErr w:type="spellStart"/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>Roll-up</w:t>
      </w:r>
      <w:proofErr w:type="spellEnd"/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e</w:t>
      </w: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 della visibilità data dai 50.000 folder informativi distribuiti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lungo la costa </w:t>
      </w: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>i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n occasione</w:t>
      </w: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 delle iniziative realizzate dal FLAG.</w:t>
      </w:r>
    </w:p>
    <w:p w:rsidR="00F8446A" w:rsidRPr="00F8446A" w:rsidRDefault="00F8446A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F8446A" w:rsidRDefault="00F8446A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>E</w:t>
      </w:r>
      <w:r w:rsidR="00CD5DD5">
        <w:rPr>
          <w:rFonts w:ascii="Arial" w:hAnsi="Arial" w:cs="Arial"/>
          <w:color w:val="353535"/>
          <w:sz w:val="22"/>
          <w:szCs w:val="22"/>
          <w:lang w:eastAsia="ja-JP"/>
        </w:rPr>
        <w:t>cologia e alimentazione: temi attuali e attrattivi</w:t>
      </w: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 portati nelle Marinerie da tante iniziative distribuite in maniera capillare e dedicate non solo a chi abita la costa ma anche ai numerosi turisti che, tra aspetti ludici e formativi, sono stati sensibilizzati sulla salute del mare e dei suoi prodotti. </w:t>
      </w:r>
      <w:r w:rsidR="00CD5DD5">
        <w:rPr>
          <w:rFonts w:ascii="Arial" w:hAnsi="Arial" w:cs="Arial"/>
          <w:color w:val="353535"/>
          <w:sz w:val="22"/>
          <w:szCs w:val="22"/>
          <w:lang w:eastAsia="ja-JP"/>
        </w:rPr>
        <w:t>Ma non solo, anche c</w:t>
      </w: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>ultura e tradizione</w:t>
      </w:r>
      <w:r w:rsidR="001147B4">
        <w:rPr>
          <w:rFonts w:ascii="Arial" w:hAnsi="Arial" w:cs="Arial"/>
          <w:color w:val="353535"/>
          <w:sz w:val="22"/>
          <w:szCs w:val="22"/>
          <w:lang w:eastAsia="ja-JP"/>
        </w:rPr>
        <w:t xml:space="preserve"> grazie alle</w:t>
      </w: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 visite guidate nei centri storici e </w:t>
      </w:r>
      <w:r w:rsidR="001147B4">
        <w:rPr>
          <w:rFonts w:ascii="Arial" w:hAnsi="Arial" w:cs="Arial"/>
          <w:color w:val="353535"/>
          <w:sz w:val="22"/>
          <w:szCs w:val="22"/>
          <w:lang w:eastAsia="ja-JP"/>
        </w:rPr>
        <w:t xml:space="preserve">nei </w:t>
      </w: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musei per scoprire il cuore dei luoghi dove nasce la pesca lungo la costa emiliano-romagnola. </w:t>
      </w:r>
    </w:p>
    <w:p w:rsidR="00FE77A6" w:rsidRDefault="00FE77A6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FE77A6" w:rsidRDefault="00FE77A6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FE77A6" w:rsidRDefault="00FE77A6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FE77A6" w:rsidRDefault="00FE77A6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FE77A6" w:rsidRDefault="00FE77A6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FE77A6" w:rsidRPr="00F8446A" w:rsidRDefault="00FE77A6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F8446A" w:rsidRPr="00F8446A" w:rsidRDefault="001147B4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>Molto apprezzati sono stati i l</w:t>
      </w:r>
      <w:r w:rsidR="00F8446A"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aboratori didattici per bambini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mirati a s</w:t>
      </w:r>
      <w:r w:rsidR="00F8446A" w:rsidRPr="00F8446A">
        <w:rPr>
          <w:rFonts w:ascii="Arial" w:hAnsi="Arial" w:cs="Arial"/>
          <w:color w:val="353535"/>
          <w:sz w:val="22"/>
          <w:szCs w:val="22"/>
          <w:lang w:eastAsia="ja-JP"/>
        </w:rPr>
        <w:t>ensibilizzare sui temi ambientali e orientare gli adulti verso s</w:t>
      </w:r>
      <w:r w:rsidR="00B3455E">
        <w:rPr>
          <w:rFonts w:ascii="Arial" w:hAnsi="Arial" w:cs="Arial"/>
          <w:color w:val="353535"/>
          <w:sz w:val="22"/>
          <w:szCs w:val="22"/>
          <w:lang w:eastAsia="ja-JP"/>
        </w:rPr>
        <w:t>celte più consapevoli</w:t>
      </w:r>
      <w:r w:rsidR="00F8446A" w:rsidRPr="00F8446A">
        <w:rPr>
          <w:rFonts w:ascii="Arial" w:hAnsi="Arial" w:cs="Arial"/>
          <w:color w:val="353535"/>
          <w:sz w:val="22"/>
          <w:szCs w:val="22"/>
          <w:lang w:eastAsia="ja-JP"/>
        </w:rPr>
        <w:t>. E poi, nemmeno a dirlo</w:t>
      </w:r>
      <w:r w:rsidR="00B3455E">
        <w:rPr>
          <w:rFonts w:ascii="Arial" w:hAnsi="Arial" w:cs="Arial"/>
          <w:color w:val="353535"/>
          <w:sz w:val="22"/>
          <w:szCs w:val="22"/>
          <w:lang w:eastAsia="ja-JP"/>
        </w:rPr>
        <w:t>,</w:t>
      </w:r>
      <w:r w:rsidR="00F8446A"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 il grande successo delle degustazioni e dello </w:t>
      </w:r>
      <w:proofErr w:type="spellStart"/>
      <w:r w:rsidR="00F8446A" w:rsidRPr="00F8446A">
        <w:rPr>
          <w:rFonts w:ascii="Arial" w:hAnsi="Arial" w:cs="Arial"/>
          <w:color w:val="353535"/>
          <w:sz w:val="22"/>
          <w:szCs w:val="22"/>
          <w:lang w:eastAsia="ja-JP"/>
        </w:rPr>
        <w:t>show-cooking</w:t>
      </w:r>
      <w:proofErr w:type="spellEnd"/>
      <w:r w:rsidR="00F8446A"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 tra </w:t>
      </w:r>
      <w:r w:rsidR="00B3455E">
        <w:rPr>
          <w:rFonts w:ascii="Arial" w:hAnsi="Arial" w:cs="Arial"/>
          <w:color w:val="353535"/>
          <w:sz w:val="22"/>
          <w:szCs w:val="22"/>
          <w:lang w:eastAsia="ja-JP"/>
        </w:rPr>
        <w:t xml:space="preserve">i profumi dei </w:t>
      </w:r>
      <w:r w:rsidR="00F8446A" w:rsidRPr="00F8446A">
        <w:rPr>
          <w:rFonts w:ascii="Arial" w:hAnsi="Arial" w:cs="Arial"/>
          <w:color w:val="353535"/>
          <w:sz w:val="22"/>
          <w:szCs w:val="22"/>
          <w:lang w:eastAsia="ja-JP"/>
        </w:rPr>
        <w:t>piatti della tradizione rivisitati in chiave moderna</w:t>
      </w:r>
      <w:r w:rsidR="00B3455E">
        <w:rPr>
          <w:rFonts w:ascii="Arial" w:hAnsi="Arial" w:cs="Arial"/>
          <w:color w:val="353535"/>
          <w:sz w:val="22"/>
          <w:szCs w:val="22"/>
          <w:lang w:eastAsia="ja-JP"/>
        </w:rPr>
        <w:t>,</w:t>
      </w:r>
      <w:r w:rsidR="00F8446A"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 e l’utilizzo di specie cosi</w:t>
      </w:r>
      <w:r w:rsidR="00FE77A6">
        <w:rPr>
          <w:rFonts w:ascii="Arial" w:hAnsi="Arial" w:cs="Arial"/>
          <w:color w:val="353535"/>
          <w:sz w:val="22"/>
          <w:szCs w:val="22"/>
          <w:lang w:eastAsia="ja-JP"/>
        </w:rPr>
        <w:t>d</w:t>
      </w:r>
      <w:r w:rsidR="00F8446A" w:rsidRPr="00F8446A">
        <w:rPr>
          <w:rFonts w:ascii="Arial" w:hAnsi="Arial" w:cs="Arial"/>
          <w:color w:val="353535"/>
          <w:sz w:val="22"/>
          <w:szCs w:val="22"/>
          <w:lang w:eastAsia="ja-JP"/>
        </w:rPr>
        <w:t>dette “povere”, che hanno saputo</w:t>
      </w:r>
      <w:r w:rsidR="007B772C">
        <w:rPr>
          <w:rFonts w:ascii="Arial" w:hAnsi="Arial" w:cs="Arial"/>
          <w:color w:val="353535"/>
          <w:sz w:val="22"/>
          <w:szCs w:val="22"/>
          <w:lang w:eastAsia="ja-JP"/>
        </w:rPr>
        <w:t xml:space="preserve"> incuriosire e</w:t>
      </w:r>
      <w:r w:rsidR="00F8446A"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 deliziare il palato.</w:t>
      </w:r>
    </w:p>
    <w:p w:rsidR="00F8446A" w:rsidRPr="00F8446A" w:rsidRDefault="00F8446A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F8446A" w:rsidRDefault="00F8446A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  <w:r w:rsidRPr="00FE77A6">
        <w:rPr>
          <w:rFonts w:ascii="Arial" w:hAnsi="Arial" w:cs="Arial"/>
          <w:color w:val="353535"/>
          <w:sz w:val="22"/>
          <w:szCs w:val="22"/>
          <w:lang w:eastAsia="ja-JP"/>
        </w:rPr>
        <w:t>E poi gli incontri</w:t>
      </w:r>
      <w:r w:rsidR="00FE77A6">
        <w:rPr>
          <w:rFonts w:ascii="Arial" w:hAnsi="Arial" w:cs="Arial"/>
          <w:color w:val="353535"/>
          <w:sz w:val="22"/>
          <w:szCs w:val="22"/>
          <w:lang w:eastAsia="ja-JP"/>
        </w:rPr>
        <w:t>; dibattiti e confronti</w:t>
      </w:r>
      <w:r w:rsidRPr="00FE77A6">
        <w:rPr>
          <w:rFonts w:ascii="Arial" w:hAnsi="Arial" w:cs="Arial"/>
          <w:color w:val="353535"/>
          <w:sz w:val="22"/>
          <w:szCs w:val="22"/>
          <w:lang w:eastAsia="ja-JP"/>
        </w:rPr>
        <w:t xml:space="preserve"> in cui sono stati tracciati possibili percorsi di facilitazione dei consumi di pesce fresco e di allevamento dell’area Costa Adriatica Emilia-Romagna attraverso iniziative di miglioramento della logistica e di avvicinamento al pubblico</w:t>
      </w:r>
      <w:r w:rsidR="00FE77A6">
        <w:rPr>
          <w:rFonts w:ascii="Arial" w:hAnsi="Arial" w:cs="Arial"/>
          <w:color w:val="353535"/>
          <w:sz w:val="22"/>
          <w:szCs w:val="22"/>
          <w:lang w:eastAsia="ja-JP"/>
        </w:rPr>
        <w:t>. Tra le ipotesi emerse</w:t>
      </w:r>
      <w:r w:rsidRPr="00FE77A6">
        <w:rPr>
          <w:rFonts w:ascii="Arial" w:hAnsi="Arial" w:cs="Arial"/>
          <w:color w:val="353535"/>
          <w:sz w:val="22"/>
          <w:szCs w:val="22"/>
          <w:lang w:eastAsia="ja-JP"/>
        </w:rPr>
        <w:t xml:space="preserve"> l</w:t>
      </w:r>
      <w:r w:rsidR="00FE77A6">
        <w:rPr>
          <w:rFonts w:ascii="Arial" w:hAnsi="Arial" w:cs="Arial"/>
          <w:color w:val="353535"/>
          <w:sz w:val="22"/>
          <w:szCs w:val="22"/>
          <w:lang w:eastAsia="ja-JP"/>
        </w:rPr>
        <w:t>’importante</w:t>
      </w:r>
      <w:r w:rsidRPr="00FE77A6">
        <w:rPr>
          <w:rFonts w:ascii="Arial" w:hAnsi="Arial" w:cs="Arial"/>
          <w:color w:val="353535"/>
          <w:sz w:val="22"/>
          <w:szCs w:val="22"/>
          <w:lang w:eastAsia="ja-JP"/>
        </w:rPr>
        <w:t xml:space="preserve"> possibilità di aprire un tavolo di lavoro per la realizzazione di un </w:t>
      </w:r>
      <w:proofErr w:type="spellStart"/>
      <w:r w:rsidRPr="00FE77A6">
        <w:rPr>
          <w:rFonts w:ascii="Arial" w:hAnsi="Arial" w:cs="Arial"/>
          <w:color w:val="353535"/>
          <w:sz w:val="22"/>
          <w:szCs w:val="22"/>
          <w:lang w:eastAsia="ja-JP"/>
        </w:rPr>
        <w:t>Hub</w:t>
      </w:r>
      <w:proofErr w:type="spellEnd"/>
      <w:r w:rsidRPr="00FE77A6">
        <w:rPr>
          <w:rFonts w:ascii="Arial" w:hAnsi="Arial" w:cs="Arial"/>
          <w:color w:val="353535"/>
          <w:sz w:val="22"/>
          <w:szCs w:val="22"/>
          <w:lang w:eastAsia="ja-JP"/>
        </w:rPr>
        <w:t xml:space="preserve"> del pesce della</w:t>
      </w:r>
      <w:r w:rsidR="00FE77A6">
        <w:rPr>
          <w:rFonts w:ascii="Arial" w:hAnsi="Arial" w:cs="Arial"/>
          <w:color w:val="353535"/>
          <w:sz w:val="22"/>
          <w:szCs w:val="22"/>
          <w:lang w:eastAsia="ja-JP"/>
        </w:rPr>
        <w:t xml:space="preserve"> Costa Adriatica Emilia-</w:t>
      </w:r>
      <w:r w:rsidRPr="00FE77A6">
        <w:rPr>
          <w:rFonts w:ascii="Arial" w:hAnsi="Arial" w:cs="Arial"/>
          <w:color w:val="353535"/>
          <w:sz w:val="22"/>
          <w:szCs w:val="22"/>
          <w:lang w:eastAsia="ja-JP"/>
        </w:rPr>
        <w:t>Romagna presso il CAAB di Bologna.</w:t>
      </w:r>
      <w:r w:rsidR="005C5C26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</w:p>
    <w:p w:rsidR="005C5C26" w:rsidRDefault="005C5C26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5C5C26" w:rsidRPr="00FE77A6" w:rsidRDefault="005C5C26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  <w:r w:rsidRPr="005C5C26">
        <w:rPr>
          <w:rFonts w:ascii="Arial" w:hAnsi="Arial" w:cs="Arial"/>
          <w:color w:val="353535"/>
          <w:sz w:val="22"/>
          <w:szCs w:val="22"/>
          <w:lang w:eastAsia="ja-JP"/>
        </w:rPr>
        <w:t>Gli eventi informativi organizzati nei mesi estivi nelle Marinerie della Costa dell’Emilia-Romagna, che hanno consentito di far conoscere ai cittadini e turisti l</w:t>
      </w:r>
      <w:r w:rsidRPr="005C5C26">
        <w:rPr>
          <w:rFonts w:ascii="Arial" w:hAnsi="Arial" w:cs="Arial"/>
          <w:b/>
          <w:color w:val="353535"/>
          <w:sz w:val="22"/>
          <w:szCs w:val="22"/>
          <w:lang w:eastAsia="ja-JP"/>
        </w:rPr>
        <w:t>a biodiversità dei nostri luoghi della pesca,</w:t>
      </w:r>
      <w:r w:rsidRPr="005C5C26">
        <w:rPr>
          <w:rFonts w:ascii="Arial" w:hAnsi="Arial" w:cs="Arial"/>
          <w:color w:val="353535"/>
          <w:sz w:val="22"/>
          <w:szCs w:val="22"/>
          <w:lang w:eastAsia="ja-JP"/>
        </w:rPr>
        <w:t xml:space="preserve"> il mare, le valli e le lagune, e  a </w:t>
      </w:r>
      <w:r w:rsidRPr="005C5C26">
        <w:rPr>
          <w:rFonts w:ascii="Arial" w:hAnsi="Arial" w:cs="Arial"/>
          <w:b/>
          <w:color w:val="353535"/>
          <w:sz w:val="22"/>
          <w:szCs w:val="22"/>
          <w:lang w:eastAsia="ja-JP"/>
        </w:rPr>
        <w:t xml:space="preserve"> diffonder</w:t>
      </w:r>
      <w:r>
        <w:rPr>
          <w:rFonts w:ascii="Arial" w:hAnsi="Arial" w:cs="Arial"/>
          <w:b/>
          <w:color w:val="353535"/>
          <w:sz w:val="22"/>
          <w:szCs w:val="22"/>
          <w:lang w:eastAsia="ja-JP"/>
        </w:rPr>
        <w:t xml:space="preserve">e </w:t>
      </w:r>
      <w:r w:rsidRPr="005C5C26">
        <w:rPr>
          <w:rFonts w:ascii="Arial" w:hAnsi="Arial" w:cs="Arial"/>
          <w:b/>
          <w:color w:val="353535"/>
          <w:sz w:val="22"/>
          <w:szCs w:val="22"/>
          <w:lang w:eastAsia="ja-JP"/>
        </w:rPr>
        <w:t>la cultura della sana alimentazione</w:t>
      </w:r>
      <w:r w:rsidRPr="005C5C26">
        <w:rPr>
          <w:rFonts w:ascii="Arial" w:hAnsi="Arial" w:cs="Arial"/>
          <w:color w:val="353535"/>
          <w:sz w:val="22"/>
          <w:szCs w:val="22"/>
          <w:lang w:eastAsia="ja-JP"/>
        </w:rPr>
        <w:t xml:space="preserve"> con i prodotti ittici dell’adriatico, </w:t>
      </w:r>
      <w:r w:rsidRPr="005C5C26">
        <w:rPr>
          <w:rFonts w:ascii="Arial" w:hAnsi="Arial" w:cs="Arial"/>
          <w:b/>
          <w:color w:val="353535"/>
          <w:sz w:val="22"/>
          <w:szCs w:val="22"/>
          <w:lang w:eastAsia="ja-JP"/>
        </w:rPr>
        <w:t>coinvolgendo direttamente i pescatori e chi opera nel mondo della pesca e all’acquacoltura</w:t>
      </w:r>
      <w:r>
        <w:rPr>
          <w:rFonts w:ascii="Arial" w:hAnsi="Arial" w:cs="Arial"/>
          <w:b/>
          <w:color w:val="353535"/>
          <w:sz w:val="22"/>
          <w:szCs w:val="22"/>
          <w:lang w:eastAsia="ja-JP"/>
        </w:rPr>
        <w:t>, continueranno</w:t>
      </w:r>
      <w:r w:rsidRPr="005C5C26">
        <w:rPr>
          <w:rFonts w:ascii="Arial" w:hAnsi="Arial" w:cs="Arial"/>
          <w:b/>
          <w:color w:val="353535"/>
          <w:sz w:val="22"/>
          <w:szCs w:val="22"/>
          <w:lang w:eastAsia="ja-JP"/>
        </w:rPr>
        <w:t xml:space="preserve"> nei mesi invernali fino a giugno spostandosi nelle scuole della Costa dell’Emilia-Romagna e coinvolgeranno oltre 1.750 studenti con circa 70 classi.</w:t>
      </w:r>
    </w:p>
    <w:p w:rsidR="00F8446A" w:rsidRPr="00F8446A" w:rsidRDefault="00F8446A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F8446A" w:rsidRPr="00F8446A" w:rsidRDefault="00F8446A" w:rsidP="00F8446A">
      <w:pPr>
        <w:rPr>
          <w:rFonts w:ascii="Arial" w:hAnsi="Arial" w:cs="Arial"/>
          <w:color w:val="353535"/>
          <w:sz w:val="22"/>
          <w:szCs w:val="22"/>
          <w:lang w:eastAsia="ja-JP"/>
        </w:rPr>
      </w:pP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Un </w:t>
      </w:r>
      <w:r w:rsidR="00211675">
        <w:rPr>
          <w:rFonts w:ascii="Arial" w:hAnsi="Arial" w:cs="Arial"/>
          <w:color w:val="353535"/>
          <w:sz w:val="22"/>
          <w:szCs w:val="22"/>
          <w:lang w:eastAsia="ja-JP"/>
        </w:rPr>
        <w:t>progetto</w:t>
      </w:r>
      <w:r w:rsidRPr="00F8446A">
        <w:rPr>
          <w:rFonts w:ascii="Arial" w:hAnsi="Arial" w:cs="Arial"/>
          <w:color w:val="353535"/>
          <w:sz w:val="22"/>
          <w:szCs w:val="22"/>
          <w:lang w:eastAsia="ja-JP"/>
        </w:rPr>
        <w:t xml:space="preserve"> nato dal FLAG che ha coinvolto gli operatori provenienti dal mondo della pesca e dell’itticoltura, i cittadini e i turisti per richiamare in mille modi l’attenzione e l’importanza delle Marinerie della Costa Adriatica e la conoscenza dei loro preziosi prodotti</w:t>
      </w:r>
      <w:r w:rsidR="00211675">
        <w:rPr>
          <w:rFonts w:ascii="Arial" w:hAnsi="Arial" w:cs="Arial"/>
          <w:color w:val="353535"/>
          <w:sz w:val="22"/>
          <w:szCs w:val="22"/>
          <w:lang w:eastAsia="ja-JP"/>
        </w:rPr>
        <w:t>.</w:t>
      </w:r>
    </w:p>
    <w:p w:rsidR="00091009" w:rsidRPr="00091009" w:rsidRDefault="00091009" w:rsidP="00B4257B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</w:p>
    <w:p w:rsidR="00211675" w:rsidRDefault="00696152" w:rsidP="00DA361A">
      <w:pPr>
        <w:jc w:val="both"/>
        <w:rPr>
          <w:rFonts w:ascii="Arial" w:hAnsi="Arial" w:cs="Arial"/>
          <w:color w:val="353535"/>
          <w:sz w:val="22"/>
          <w:szCs w:val="22"/>
          <w:lang w:eastAsia="ja-JP"/>
        </w:rPr>
      </w:pPr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Il calendario completo con i dettagli </w:t>
      </w:r>
      <w:r w:rsidR="00446A00" w:rsidRPr="00CE1E4D">
        <w:rPr>
          <w:rFonts w:ascii="Arial" w:hAnsi="Arial" w:cs="Arial"/>
          <w:color w:val="353535"/>
          <w:sz w:val="22"/>
          <w:szCs w:val="22"/>
          <w:lang w:eastAsia="ja-JP"/>
        </w:rPr>
        <w:t>di tutti gli appuntamenti è disponibile al sito</w:t>
      </w:r>
    </w:p>
    <w:p w:rsidR="00446A00" w:rsidRPr="00DA361A" w:rsidRDefault="00446A0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bookmarkStart w:id="0" w:name="_GoBack"/>
      <w:bookmarkEnd w:id="0"/>
      <w:r w:rsidRPr="00696152">
        <w:rPr>
          <w:sz w:val="24"/>
          <w:szCs w:val="24"/>
        </w:rPr>
        <w:t xml:space="preserve"> </w:t>
      </w:r>
      <w:hyperlink r:id="rId9" w:history="1">
        <w:r w:rsidRPr="00696152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:rsidR="00CE1E4D" w:rsidRDefault="00CE1E4D" w:rsidP="00CE1E4D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</w:p>
    <w:p w:rsidR="00CE1E4D" w:rsidRPr="00DF2498" w:rsidRDefault="00CE1E4D" w:rsidP="00CE1E4D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  <w:r w:rsidRPr="00DF2498">
        <w:rPr>
          <w:rFonts w:ascii="Arial" w:hAnsi="Arial" w:cs="Arial"/>
          <w:b/>
          <w:color w:val="353535"/>
          <w:sz w:val="22"/>
          <w:szCs w:val="22"/>
          <w:lang w:eastAsia="ja-JP"/>
        </w:rPr>
        <w:t>Per informazioni</w:t>
      </w:r>
    </w:p>
    <w:p w:rsidR="00CE1E4D" w:rsidRPr="00DF2498" w:rsidRDefault="00CE1E4D" w:rsidP="00CE1E4D">
      <w:pPr>
        <w:rPr>
          <w:rFonts w:ascii="Arial" w:hAnsi="Arial" w:cs="Arial"/>
          <w:color w:val="353535"/>
          <w:sz w:val="22"/>
          <w:szCs w:val="22"/>
          <w:lang w:eastAsia="ja-JP"/>
        </w:rPr>
      </w:pPr>
      <w:r w:rsidRPr="00DF2498">
        <w:rPr>
          <w:rFonts w:ascii="Arial" w:hAnsi="Arial" w:cs="Arial"/>
          <w:color w:val="353535"/>
          <w:sz w:val="22"/>
          <w:szCs w:val="22"/>
          <w:lang w:eastAsia="ja-JP"/>
        </w:rPr>
        <w:t xml:space="preserve">Tel.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348.38.54.285</w:t>
      </w:r>
    </w:p>
    <w:p w:rsidR="00CE1E4D" w:rsidRDefault="00CE1E4D" w:rsidP="00CE1E4D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Mail: </w:t>
      </w:r>
      <w:r w:rsidRPr="00F07C88">
        <w:rPr>
          <w:rFonts w:ascii="Arial" w:hAnsi="Arial" w:cs="Arial"/>
          <w:sz w:val="22"/>
          <w:szCs w:val="22"/>
          <w:lang w:eastAsia="ja-JP"/>
        </w:rPr>
        <w:t>passaggidimare2018@gmail.co</w:t>
      </w:r>
      <w:r>
        <w:rPr>
          <w:rFonts w:ascii="Arial" w:hAnsi="Arial" w:cs="Arial"/>
          <w:sz w:val="22"/>
          <w:szCs w:val="22"/>
          <w:lang w:eastAsia="ja-JP"/>
        </w:rPr>
        <w:t>m</w:t>
      </w:r>
    </w:p>
    <w:p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CE1E4D" w:rsidRPr="00CE1E4D" w:rsidRDefault="00CE1E4D" w:rsidP="00CE1E4D">
      <w:pPr>
        <w:rPr>
          <w:rFonts w:ascii="Arial" w:hAnsi="Arial" w:cs="Arial"/>
          <w:i/>
          <w:color w:val="353535"/>
          <w:sz w:val="22"/>
          <w:szCs w:val="22"/>
          <w:lang w:eastAsia="ja-JP"/>
        </w:rPr>
      </w:pPr>
      <w:r w:rsidRPr="00CE1E4D">
        <w:rPr>
          <w:rFonts w:ascii="Arial" w:hAnsi="Arial" w:cs="Arial"/>
          <w:i/>
          <w:color w:val="353535"/>
          <w:sz w:val="22"/>
          <w:szCs w:val="22"/>
          <w:lang w:eastAsia="ja-JP"/>
        </w:rPr>
        <w:t>Su richiesta sono disponibili immagini in alta risoluzione</w:t>
      </w:r>
    </w:p>
    <w:p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0"/>
      <w:footerReference w:type="default" r:id="rId11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B19" w:rsidRDefault="00FB1B19">
      <w:r>
        <w:separator/>
      </w:r>
    </w:p>
  </w:endnote>
  <w:endnote w:type="continuationSeparator" w:id="0">
    <w:p w:rsidR="00FB1B19" w:rsidRDefault="00FB1B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00" w:rsidRDefault="00B32900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:rsidR="00B32900" w:rsidRPr="00DA361A" w:rsidRDefault="00B32900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Pr="00DA361A">
      <w:rPr>
        <w:rFonts w:cs="Times New Roman"/>
        <w:sz w:val="16"/>
        <w:szCs w:val="16"/>
      </w:rPr>
      <w:t xml:space="preserve"> Pec: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B19" w:rsidRDefault="00FB1B19">
      <w:r>
        <w:separator/>
      </w:r>
    </w:p>
  </w:footnote>
  <w:footnote w:type="continuationSeparator" w:id="0">
    <w:p w:rsidR="00FB1B19" w:rsidRDefault="00FB1B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00" w:rsidRDefault="00B32900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C9AF3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DA361A"/>
    <w:rsid w:val="00023953"/>
    <w:rsid w:val="000738E1"/>
    <w:rsid w:val="00091009"/>
    <w:rsid w:val="000A1050"/>
    <w:rsid w:val="000B59E7"/>
    <w:rsid w:val="001147B4"/>
    <w:rsid w:val="00120686"/>
    <w:rsid w:val="00126A1B"/>
    <w:rsid w:val="00211675"/>
    <w:rsid w:val="00246E51"/>
    <w:rsid w:val="002E2650"/>
    <w:rsid w:val="00301CB0"/>
    <w:rsid w:val="00335CC3"/>
    <w:rsid w:val="00347B80"/>
    <w:rsid w:val="003C4A1A"/>
    <w:rsid w:val="003D5D35"/>
    <w:rsid w:val="0040720D"/>
    <w:rsid w:val="00430ED4"/>
    <w:rsid w:val="00441825"/>
    <w:rsid w:val="00446A00"/>
    <w:rsid w:val="004B32C0"/>
    <w:rsid w:val="004F0AC7"/>
    <w:rsid w:val="005016B7"/>
    <w:rsid w:val="00537DC4"/>
    <w:rsid w:val="00546751"/>
    <w:rsid w:val="00554A6C"/>
    <w:rsid w:val="00561305"/>
    <w:rsid w:val="005B6AFB"/>
    <w:rsid w:val="005C0F68"/>
    <w:rsid w:val="005C5C26"/>
    <w:rsid w:val="005D1998"/>
    <w:rsid w:val="005E390C"/>
    <w:rsid w:val="005F5FAE"/>
    <w:rsid w:val="0061070E"/>
    <w:rsid w:val="00617B0C"/>
    <w:rsid w:val="0064389D"/>
    <w:rsid w:val="00696152"/>
    <w:rsid w:val="006D7E1F"/>
    <w:rsid w:val="0070633B"/>
    <w:rsid w:val="007B772C"/>
    <w:rsid w:val="00803C70"/>
    <w:rsid w:val="00817A5D"/>
    <w:rsid w:val="00837A18"/>
    <w:rsid w:val="00852B20"/>
    <w:rsid w:val="008E10B3"/>
    <w:rsid w:val="009639D7"/>
    <w:rsid w:val="009A2B1B"/>
    <w:rsid w:val="009D1232"/>
    <w:rsid w:val="009D3742"/>
    <w:rsid w:val="009F1A35"/>
    <w:rsid w:val="00A25230"/>
    <w:rsid w:val="00A253AF"/>
    <w:rsid w:val="00A25EA4"/>
    <w:rsid w:val="00A349F8"/>
    <w:rsid w:val="00A91E39"/>
    <w:rsid w:val="00AC6095"/>
    <w:rsid w:val="00AE66D5"/>
    <w:rsid w:val="00B15E8F"/>
    <w:rsid w:val="00B32900"/>
    <w:rsid w:val="00B3455E"/>
    <w:rsid w:val="00B4257B"/>
    <w:rsid w:val="00B548A4"/>
    <w:rsid w:val="00B675EE"/>
    <w:rsid w:val="00BC3C0A"/>
    <w:rsid w:val="00BE4751"/>
    <w:rsid w:val="00BF2484"/>
    <w:rsid w:val="00BF2D13"/>
    <w:rsid w:val="00C178DB"/>
    <w:rsid w:val="00C5732F"/>
    <w:rsid w:val="00C612B4"/>
    <w:rsid w:val="00CC2437"/>
    <w:rsid w:val="00CD0B4A"/>
    <w:rsid w:val="00CD5DD5"/>
    <w:rsid w:val="00CE1E4D"/>
    <w:rsid w:val="00D419B0"/>
    <w:rsid w:val="00DA361A"/>
    <w:rsid w:val="00DA4B0B"/>
    <w:rsid w:val="00DC6271"/>
    <w:rsid w:val="00E02F26"/>
    <w:rsid w:val="00E068C0"/>
    <w:rsid w:val="00E347E0"/>
    <w:rsid w:val="00E8602A"/>
    <w:rsid w:val="00EA164A"/>
    <w:rsid w:val="00EC3CA0"/>
    <w:rsid w:val="00ED20E6"/>
    <w:rsid w:val="00EE788A"/>
    <w:rsid w:val="00EF0259"/>
    <w:rsid w:val="00F06AFA"/>
    <w:rsid w:val="00F75F8E"/>
    <w:rsid w:val="00F8151C"/>
    <w:rsid w:val="00F8446A"/>
    <w:rsid w:val="00FA1F05"/>
    <w:rsid w:val="00FB1B19"/>
    <w:rsid w:val="00FE68AE"/>
    <w:rsid w:val="00FE7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6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0259"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rsid w:val="00EF0259"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rsid w:val="00EF0259"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EF0259"/>
  </w:style>
  <w:style w:type="character" w:customStyle="1" w:styleId="WW8Num2z0">
    <w:name w:val="WW8Num2z0"/>
    <w:rsid w:val="00EF0259"/>
    <w:rPr>
      <w:rFonts w:ascii="Symbol" w:hAnsi="Symbol"/>
    </w:rPr>
  </w:style>
  <w:style w:type="character" w:customStyle="1" w:styleId="Carpredefinitoparagrafo1">
    <w:name w:val="Car. predefinito paragrafo1"/>
    <w:rsid w:val="00EF0259"/>
  </w:style>
  <w:style w:type="character" w:customStyle="1" w:styleId="IntestazioneCarattere">
    <w:name w:val="Intestazione Carattere"/>
    <w:basedOn w:val="Carpredefinitoparagrafo1"/>
    <w:rsid w:val="00EF0259"/>
  </w:style>
  <w:style w:type="character" w:customStyle="1" w:styleId="PidipaginaCarattere">
    <w:name w:val="Piè di pagina Carattere"/>
    <w:basedOn w:val="Carpredefinitoparagrafo1"/>
    <w:rsid w:val="00EF0259"/>
  </w:style>
  <w:style w:type="character" w:styleId="Collegamentoipertestuale">
    <w:name w:val="Hyperlink"/>
    <w:rsid w:val="00EF0259"/>
    <w:rPr>
      <w:color w:val="0000FF"/>
      <w:u w:val="single"/>
    </w:rPr>
  </w:style>
  <w:style w:type="character" w:customStyle="1" w:styleId="Titolo1Carattere">
    <w:name w:val="Titolo 1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sid w:val="00EF0259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rsid w:val="00EF0259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rsid w:val="00EF0259"/>
    <w:pPr>
      <w:spacing w:after="120"/>
    </w:pPr>
  </w:style>
  <w:style w:type="paragraph" w:styleId="Elenco">
    <w:name w:val="List"/>
    <w:basedOn w:val="Corpodeltesto"/>
    <w:rsid w:val="00EF0259"/>
    <w:rPr>
      <w:rFonts w:cs="Lucida Sans"/>
    </w:rPr>
  </w:style>
  <w:style w:type="paragraph" w:customStyle="1" w:styleId="Didascalia1">
    <w:name w:val="Didascalia1"/>
    <w:basedOn w:val="Normale"/>
    <w:rsid w:val="00EF02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EF0259"/>
    <w:pPr>
      <w:suppressLineNumbers/>
    </w:pPr>
    <w:rPr>
      <w:rFonts w:cs="Lucida Sans"/>
    </w:rPr>
  </w:style>
  <w:style w:type="paragraph" w:styleId="Intestazione">
    <w:name w:val="header"/>
    <w:basedOn w:val="Normale"/>
    <w:rsid w:val="00EF025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F0259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EF0259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rsid w:val="00EF0259"/>
    <w:pPr>
      <w:ind w:left="720"/>
    </w:pPr>
  </w:style>
  <w:style w:type="paragraph" w:customStyle="1" w:styleId="Default">
    <w:name w:val="Default"/>
    <w:rsid w:val="00EF0259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  <w:rsid w:val="00EF0259"/>
  </w:style>
  <w:style w:type="paragraph" w:customStyle="1" w:styleId="Contenutotabella">
    <w:name w:val="Contenuto tabella"/>
    <w:basedOn w:val="Normale"/>
    <w:rsid w:val="00EF0259"/>
    <w:pPr>
      <w:suppressLineNumbers/>
    </w:pPr>
  </w:style>
  <w:style w:type="paragraph" w:customStyle="1" w:styleId="Intestazionetabella">
    <w:name w:val="Intestazione tabella"/>
    <w:basedOn w:val="Contenutotabella"/>
    <w:rsid w:val="00EF0259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  <w:style w:type="paragraph" w:customStyle="1" w:styleId="normal">
    <w:name w:val="normal"/>
    <w:rsid w:val="00A349F8"/>
    <w:pPr>
      <w:spacing w:line="276" w:lineRule="auto"/>
      <w:contextualSpacing/>
    </w:pPr>
    <w:rPr>
      <w:rFonts w:ascii="Arial" w:eastAsia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0259"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rsid w:val="00EF0259"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rsid w:val="00EF0259"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attere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EF0259"/>
  </w:style>
  <w:style w:type="character" w:customStyle="1" w:styleId="WW8Num2z0">
    <w:name w:val="WW8Num2z0"/>
    <w:rsid w:val="00EF0259"/>
    <w:rPr>
      <w:rFonts w:ascii="Symbol" w:hAnsi="Symbol"/>
    </w:rPr>
  </w:style>
  <w:style w:type="character" w:customStyle="1" w:styleId="Carpredefinitoparagrafo1">
    <w:name w:val="Car. predefinito paragrafo1"/>
    <w:rsid w:val="00EF0259"/>
  </w:style>
  <w:style w:type="character" w:customStyle="1" w:styleId="IntestazioneCarattere">
    <w:name w:val="Intestazione Carattere"/>
    <w:basedOn w:val="Carpredefinitoparagrafo1"/>
    <w:rsid w:val="00EF0259"/>
  </w:style>
  <w:style w:type="character" w:customStyle="1" w:styleId="PidipaginaCarattere">
    <w:name w:val="Piè di pagina Carattere"/>
    <w:basedOn w:val="Carpredefinitoparagrafo1"/>
    <w:rsid w:val="00EF0259"/>
  </w:style>
  <w:style w:type="character" w:styleId="Collegamentoipertestuale">
    <w:name w:val="Hyperlink"/>
    <w:rsid w:val="00EF0259"/>
    <w:rPr>
      <w:color w:val="0000FF"/>
      <w:u w:val="single"/>
    </w:rPr>
  </w:style>
  <w:style w:type="character" w:customStyle="1" w:styleId="Titolo1Carattere">
    <w:name w:val="Titolo 1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sid w:val="00EF0259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rsid w:val="00EF0259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rsid w:val="00EF0259"/>
    <w:pPr>
      <w:spacing w:after="120"/>
    </w:pPr>
  </w:style>
  <w:style w:type="paragraph" w:styleId="Elenco">
    <w:name w:val="List"/>
    <w:basedOn w:val="Corpodeltesto"/>
    <w:rsid w:val="00EF0259"/>
    <w:rPr>
      <w:rFonts w:cs="Lucida Sans"/>
    </w:rPr>
  </w:style>
  <w:style w:type="paragraph" w:customStyle="1" w:styleId="Didascalia1">
    <w:name w:val="Didascalia1"/>
    <w:basedOn w:val="Normale"/>
    <w:rsid w:val="00EF02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EF0259"/>
    <w:pPr>
      <w:suppressLineNumbers/>
    </w:pPr>
    <w:rPr>
      <w:rFonts w:cs="Lucida Sans"/>
    </w:rPr>
  </w:style>
  <w:style w:type="paragraph" w:styleId="Intestazione">
    <w:name w:val="header"/>
    <w:basedOn w:val="Normale"/>
    <w:rsid w:val="00EF025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F0259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EF0259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rsid w:val="00EF0259"/>
    <w:pPr>
      <w:ind w:left="720"/>
    </w:pPr>
  </w:style>
  <w:style w:type="paragraph" w:customStyle="1" w:styleId="Default">
    <w:name w:val="Default"/>
    <w:rsid w:val="00EF0259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  <w:rsid w:val="00EF0259"/>
  </w:style>
  <w:style w:type="paragraph" w:customStyle="1" w:styleId="Contenutotabella">
    <w:name w:val="Contenuto tabella"/>
    <w:basedOn w:val="Normale"/>
    <w:rsid w:val="00EF0259"/>
    <w:pPr>
      <w:suppressLineNumbers/>
    </w:pPr>
  </w:style>
  <w:style w:type="paragraph" w:customStyle="1" w:styleId="Intestazionetabella">
    <w:name w:val="Intestazione tabella"/>
    <w:basedOn w:val="Contenutotabella"/>
    <w:rsid w:val="00EF0259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  <w:style w:type="paragraph" w:customStyle="1" w:styleId="normal">
    <w:name w:val="normal"/>
    <w:rsid w:val="00A349F8"/>
    <w:pPr>
      <w:spacing w:line="276" w:lineRule="auto"/>
      <w:contextualSpacing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lag-costaemiliaromagna.it/p-assaggi-di-mare/" TargetMode="Externa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info@deltaduemila.net" TargetMode="External"/><Relationship Id="rId1" Type="http://schemas.openxmlformats.org/officeDocument/2006/relationships/hyperlink" Target="http://www.deltaduemil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0C7BD-AA3F-4F43-858A-6A0362731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chiara.occhi</cp:lastModifiedBy>
  <cp:revision>13</cp:revision>
  <cp:lastPrinted>2018-10-01T13:10:00Z</cp:lastPrinted>
  <dcterms:created xsi:type="dcterms:W3CDTF">2018-11-30T07:01:00Z</dcterms:created>
  <dcterms:modified xsi:type="dcterms:W3CDTF">2018-12-03T17:05:00Z</dcterms:modified>
</cp:coreProperties>
</file>